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78F4" w:rsidRPr="00793E1B" w:rsidRDefault="00A0234E" w:rsidP="003E78F4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6.95pt;margin-top:-17.7pt;width:252.25pt;height:85.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" strokecolor="white">
            <v:textbox>
              <w:txbxContent>
                <w:p w:rsidR="00E52BBE" w:rsidRPr="008D4C4B" w:rsidRDefault="003F4812" w:rsidP="00E52BBE">
                  <w:pPr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>
                    <w:rPr>
                      <w:color w:val="000000"/>
                    </w:rPr>
                    <w:t xml:space="preserve"> 44.03.02 Психолого-педагогическое образование</w:t>
                  </w:r>
                  <w:r w:rsidRPr="00641D51">
                    <w:t xml:space="preserve"> (уровень бакалавриата), Направленность (профиль) программы </w:t>
                  </w:r>
                  <w:r>
                    <w:t>Инклюзивное образовани</w:t>
                  </w:r>
                  <w:r w:rsidR="000C540E">
                    <w:t>е</w:t>
                  </w:r>
                  <w:r w:rsidRPr="00641D51">
                    <w:t>,</w:t>
                  </w:r>
                  <w:r>
                    <w:t xml:space="preserve"> утв. приказом</w:t>
                  </w:r>
                  <w:r w:rsidR="00F1332C">
                    <w:t xml:space="preserve"> ректора ОмГА </w:t>
                  </w:r>
                  <w:r w:rsidR="00E52BBE" w:rsidRPr="008D4C4B">
                    <w:t>от 28.03.2022 № 28</w:t>
                  </w:r>
                </w:p>
                <w:p w:rsidR="003F4812" w:rsidRPr="00641D51" w:rsidRDefault="003F4812" w:rsidP="003E78F4">
                  <w:pPr>
                    <w:jc w:val="both"/>
                  </w:pPr>
                </w:p>
              </w:txbxContent>
            </v:textbox>
          </v:shape>
        </w:pict>
      </w:r>
    </w:p>
    <w:p w:rsidR="003E78F4" w:rsidRPr="00793E1B" w:rsidRDefault="003E78F4" w:rsidP="003E78F4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3E78F4" w:rsidRPr="00793E1B" w:rsidRDefault="003E78F4" w:rsidP="003E78F4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3E78F4" w:rsidRPr="00793E1B" w:rsidRDefault="003E78F4" w:rsidP="003E78F4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3E78F4" w:rsidRPr="00793E1B" w:rsidRDefault="003E78F4" w:rsidP="003E78F4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3E78F4" w:rsidRPr="00793E1B" w:rsidRDefault="003E78F4" w:rsidP="003E78F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3E78F4" w:rsidRPr="00793E1B" w:rsidRDefault="000463F6" w:rsidP="003E78F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3E78F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3E78F4" w:rsidRPr="00641D51" w:rsidRDefault="003E78F4" w:rsidP="003E78F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 xml:space="preserve">Психологии педагогики и социальной работы 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3E78F4" w:rsidRPr="00793E1B" w:rsidRDefault="003E78F4" w:rsidP="003E78F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3E78F4" w:rsidRPr="00793E1B" w:rsidRDefault="00A0234E" w:rsidP="003E78F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" stroked="f">
            <v:textbox style="mso-fit-shape-to-text:t">
              <w:txbxContent>
                <w:p w:rsidR="003F4812" w:rsidRPr="00C94464" w:rsidRDefault="003F4812" w:rsidP="003E78F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F4812" w:rsidRPr="00C94464" w:rsidRDefault="003F4812" w:rsidP="003E78F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3F4812" w:rsidRDefault="003F4812" w:rsidP="003E78F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F4812" w:rsidRPr="00C94464" w:rsidRDefault="003F4812" w:rsidP="003E78F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F4812" w:rsidRPr="00C94464" w:rsidRDefault="00E52BBE" w:rsidP="00E52BBE">
                  <w:pPr>
                    <w:jc w:val="center"/>
                    <w:rPr>
                      <w:sz w:val="24"/>
                      <w:szCs w:val="24"/>
                    </w:rPr>
                  </w:pPr>
                  <w:r w:rsidRPr="008D4C4B">
                    <w:rPr>
                      <w:sz w:val="24"/>
                      <w:szCs w:val="24"/>
                    </w:rPr>
                    <w:t xml:space="preserve">            </w:t>
                  </w:r>
                  <w:r>
                    <w:rPr>
                      <w:sz w:val="24"/>
                      <w:szCs w:val="24"/>
                    </w:rPr>
                    <w:t xml:space="preserve">                  28.03.2022 г.</w:t>
                  </w:r>
                </w:p>
              </w:txbxContent>
            </v:textbox>
          </v:shape>
        </w:pict>
      </w:r>
    </w:p>
    <w:p w:rsidR="003E78F4" w:rsidRPr="00793E1B" w:rsidRDefault="003E78F4" w:rsidP="003E78F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3E78F4" w:rsidRPr="00793E1B" w:rsidRDefault="003E78F4" w:rsidP="003E78F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3E78F4" w:rsidRPr="00793E1B" w:rsidRDefault="003E78F4" w:rsidP="003E78F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3E78F4" w:rsidRPr="00793E1B" w:rsidRDefault="003E78F4" w:rsidP="003E78F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3E78F4" w:rsidRPr="00793E1B" w:rsidRDefault="003E78F4" w:rsidP="003E78F4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3E78F4" w:rsidRPr="00793E1B" w:rsidRDefault="003E78F4" w:rsidP="003E78F4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3E78F4" w:rsidRDefault="003E78F4" w:rsidP="003E78F4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3E78F4" w:rsidRPr="00793E1B" w:rsidRDefault="003E78F4" w:rsidP="003E78F4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3E78F4" w:rsidRDefault="003E78F4" w:rsidP="003E78F4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3E78F4" w:rsidRPr="00793E1B" w:rsidRDefault="003E78F4" w:rsidP="003E78F4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3E78F4" w:rsidRDefault="003E78F4" w:rsidP="003E78F4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E52BBE" w:rsidRPr="00793E1B" w:rsidRDefault="00E52BBE" w:rsidP="003E78F4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3E78F4" w:rsidRPr="00E52BBE" w:rsidRDefault="00E52BBE" w:rsidP="000463F6">
      <w:pPr>
        <w:widowControl/>
        <w:autoSpaceDE/>
        <w:adjustRightInd/>
        <w:jc w:val="center"/>
        <w:rPr>
          <w:b/>
          <w:sz w:val="40"/>
          <w:szCs w:val="40"/>
        </w:rPr>
      </w:pPr>
      <w:r w:rsidRPr="00E52BBE">
        <w:rPr>
          <w:b/>
          <w:sz w:val="40"/>
          <w:szCs w:val="40"/>
        </w:rPr>
        <w:t xml:space="preserve">ВОСПИТАНИЕ И ОБУЧЕНИЕ ДЕТЕЙ </w:t>
      </w:r>
      <w:r>
        <w:rPr>
          <w:b/>
          <w:sz w:val="40"/>
          <w:szCs w:val="40"/>
        </w:rPr>
        <w:br/>
      </w:r>
      <w:r w:rsidRPr="00E52BBE">
        <w:rPr>
          <w:b/>
          <w:sz w:val="40"/>
          <w:szCs w:val="40"/>
        </w:rPr>
        <w:t>С НАРУШЕНИЯМИ ОПОРНО-ДВИГАТЕЛЬНОГО АППАРАТА</w:t>
      </w:r>
    </w:p>
    <w:p w:rsidR="003E78F4" w:rsidRDefault="003E78F4" w:rsidP="003E78F4">
      <w:pPr>
        <w:widowControl/>
        <w:autoSpaceDN/>
        <w:jc w:val="center"/>
        <w:rPr>
          <w:bCs/>
          <w:sz w:val="28"/>
          <w:szCs w:val="28"/>
        </w:rPr>
      </w:pPr>
      <w:r w:rsidRPr="009D2A37">
        <w:rPr>
          <w:bCs/>
          <w:sz w:val="28"/>
          <w:szCs w:val="28"/>
        </w:rPr>
        <w:t>Б1.В.17</w:t>
      </w:r>
    </w:p>
    <w:p w:rsidR="00E52BBE" w:rsidRPr="00793E1B" w:rsidRDefault="00E52BBE" w:rsidP="003E78F4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3E78F4" w:rsidRPr="00793E1B" w:rsidRDefault="003E78F4" w:rsidP="003E78F4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3E78F4" w:rsidRPr="00793E1B" w:rsidRDefault="003E78F4" w:rsidP="003E78F4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3E78F4" w:rsidRPr="00E81007" w:rsidRDefault="003E78F4" w:rsidP="003E78F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r w:rsidRPr="00347967">
        <w:rPr>
          <w:rFonts w:eastAsia="Courier New"/>
          <w:sz w:val="24"/>
          <w:szCs w:val="24"/>
          <w:lang w:bidi="ru-RU"/>
        </w:rPr>
        <w:t>академического</w:t>
      </w:r>
      <w:r w:rsidRPr="00E81007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3E78F4" w:rsidRPr="00E81007" w:rsidRDefault="003E78F4" w:rsidP="003E78F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E78F4" w:rsidRPr="00E81007" w:rsidRDefault="003E78F4" w:rsidP="003E78F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E78F4" w:rsidRPr="002B3C1A" w:rsidRDefault="003E78F4" w:rsidP="003E78F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2B3C1A">
        <w:rPr>
          <w:rFonts w:eastAsia="Courier New"/>
          <w:b/>
          <w:sz w:val="24"/>
          <w:szCs w:val="24"/>
          <w:lang w:bidi="ru-RU"/>
        </w:rPr>
        <w:t>44.03.</w:t>
      </w:r>
      <w:r w:rsidRPr="008D40BE">
        <w:rPr>
          <w:color w:val="000000"/>
        </w:rPr>
        <w:t xml:space="preserve"> </w:t>
      </w:r>
      <w:r w:rsidRPr="008D40BE">
        <w:rPr>
          <w:b/>
          <w:color w:val="000000"/>
          <w:sz w:val="24"/>
          <w:szCs w:val="24"/>
        </w:rPr>
        <w:t>02</w:t>
      </w:r>
      <w:r w:rsidRPr="008D40BE">
        <w:rPr>
          <w:color w:val="000000"/>
          <w:sz w:val="24"/>
          <w:szCs w:val="24"/>
        </w:rPr>
        <w:t xml:space="preserve"> </w:t>
      </w:r>
      <w:r w:rsidRPr="00E52BBE">
        <w:rPr>
          <w:b/>
          <w:color w:val="000000"/>
          <w:sz w:val="24"/>
          <w:szCs w:val="24"/>
        </w:rPr>
        <w:t>Психолого-педагогическое образование</w:t>
      </w:r>
      <w:r w:rsidRPr="002B3C1A">
        <w:rPr>
          <w:rFonts w:eastAsia="Courier New"/>
          <w:sz w:val="24"/>
          <w:szCs w:val="24"/>
          <w:lang w:bidi="ru-RU"/>
        </w:rPr>
        <w:t xml:space="preserve"> </w:t>
      </w:r>
      <w:r w:rsidR="00E52BBE">
        <w:rPr>
          <w:rFonts w:eastAsia="Courier New"/>
          <w:sz w:val="24"/>
          <w:szCs w:val="24"/>
          <w:lang w:bidi="ru-RU"/>
        </w:rPr>
        <w:br/>
      </w:r>
      <w:r w:rsidRPr="002B3C1A">
        <w:rPr>
          <w:rFonts w:eastAsia="Courier New"/>
          <w:sz w:val="24"/>
          <w:szCs w:val="24"/>
          <w:lang w:bidi="ru-RU"/>
        </w:rPr>
        <w:t>(уровень бакалавриата)</w:t>
      </w:r>
      <w:r w:rsidRPr="002B3C1A">
        <w:rPr>
          <w:rFonts w:eastAsia="Courier New"/>
          <w:sz w:val="24"/>
          <w:szCs w:val="24"/>
          <w:lang w:bidi="ru-RU"/>
        </w:rPr>
        <w:cr/>
      </w:r>
    </w:p>
    <w:p w:rsidR="003E78F4" w:rsidRPr="002B3C1A" w:rsidRDefault="003E78F4" w:rsidP="003E78F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Pr="008D40BE">
        <w:rPr>
          <w:b/>
          <w:color w:val="000000"/>
          <w:sz w:val="24"/>
          <w:szCs w:val="24"/>
        </w:rPr>
        <w:t>Инклюзивное образование</w:t>
      </w:r>
      <w:r w:rsidRPr="002B3C1A">
        <w:rPr>
          <w:rFonts w:eastAsia="Courier New"/>
          <w:sz w:val="24"/>
          <w:szCs w:val="24"/>
          <w:lang w:bidi="ru-RU"/>
        </w:rPr>
        <w:t>»</w:t>
      </w:r>
    </w:p>
    <w:p w:rsidR="003E78F4" w:rsidRPr="002B3C1A" w:rsidRDefault="003E78F4" w:rsidP="003E78F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E78F4" w:rsidRPr="008D40BE" w:rsidRDefault="003E78F4" w:rsidP="003E78F4">
      <w:pPr>
        <w:jc w:val="center"/>
        <w:rPr>
          <w:color w:val="000000"/>
          <w:sz w:val="24"/>
          <w:szCs w:val="24"/>
        </w:rPr>
      </w:pPr>
      <w:r w:rsidRPr="002B3C1A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="001D11C2" w:rsidRPr="001D11C2">
        <w:rPr>
          <w:color w:val="000000"/>
          <w:sz w:val="24"/>
          <w:szCs w:val="24"/>
        </w:rPr>
        <w:t>социально-педагогическая (основной), психолого-педагогическое сопровождение общего образования, профессионального образования, дополнительного образования и профессионального обучения, психолого-педагогическое сопровождение детей с ограниченными возможностями здоровья (далее - ОВЗ)</w:t>
      </w:r>
    </w:p>
    <w:p w:rsidR="00E52BBE" w:rsidRDefault="00E52BBE" w:rsidP="00960DF9">
      <w:pPr>
        <w:widowControl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B4452" w:rsidRDefault="007B4452" w:rsidP="00960DF9">
      <w:pPr>
        <w:widowControl/>
        <w:autoSpaceDE/>
        <w:adjustRightInd/>
        <w:jc w:val="center"/>
        <w:rPr>
          <w:sz w:val="24"/>
          <w:szCs w:val="24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B90870" w:rsidRDefault="00B90870" w:rsidP="00B908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</w:t>
      </w:r>
      <w:r w:rsidR="00E52BBE">
        <w:rPr>
          <w:rFonts w:eastAsia="SimSun"/>
          <w:kern w:val="2"/>
          <w:sz w:val="24"/>
          <w:szCs w:val="24"/>
          <w:lang w:eastAsia="hi-IN" w:bidi="hi-IN"/>
        </w:rPr>
        <w:t>/2019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7B4452" w:rsidRDefault="007B4452" w:rsidP="007B445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B4452" w:rsidRDefault="007B4452" w:rsidP="007B445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B4452" w:rsidRDefault="007B4452" w:rsidP="007B4452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E52BBE" w:rsidRDefault="00E52BBE" w:rsidP="007B4452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7B4452" w:rsidRDefault="007B4452" w:rsidP="00E52BBE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Омск</w:t>
      </w:r>
      <w:r w:rsidR="00960DF9">
        <w:rPr>
          <w:sz w:val="24"/>
          <w:szCs w:val="24"/>
        </w:rPr>
        <w:t>,</w:t>
      </w:r>
      <w:r w:rsidR="00F1332C">
        <w:rPr>
          <w:sz w:val="24"/>
          <w:szCs w:val="24"/>
        </w:rPr>
        <w:t xml:space="preserve"> 20</w:t>
      </w:r>
      <w:r w:rsidR="00E52BBE">
        <w:rPr>
          <w:sz w:val="24"/>
          <w:szCs w:val="24"/>
        </w:rPr>
        <w:t>22</w:t>
      </w:r>
    </w:p>
    <w:p w:rsidR="00AF4299" w:rsidRPr="00793E1B" w:rsidRDefault="00AF4299" w:rsidP="00AF4299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AF4299" w:rsidRPr="00D7773C" w:rsidRDefault="00AF4299" w:rsidP="00AF4299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D7773C">
        <w:rPr>
          <w:sz w:val="24"/>
          <w:szCs w:val="24"/>
        </w:rPr>
        <w:t>к.</w:t>
      </w:r>
      <w:r>
        <w:rPr>
          <w:sz w:val="24"/>
          <w:szCs w:val="24"/>
        </w:rPr>
        <w:t xml:space="preserve">пс.н., </w:t>
      </w:r>
      <w:r w:rsidRPr="00D7773C">
        <w:rPr>
          <w:sz w:val="24"/>
          <w:szCs w:val="24"/>
        </w:rPr>
        <w:t>доцент</w:t>
      </w:r>
      <w:r w:rsidRPr="00D7773C">
        <w:rPr>
          <w:iCs/>
          <w:color w:val="000000"/>
          <w:sz w:val="24"/>
          <w:szCs w:val="24"/>
        </w:rPr>
        <w:t xml:space="preserve">. </w:t>
      </w:r>
      <w:r>
        <w:rPr>
          <w:iCs/>
          <w:sz w:val="24"/>
          <w:szCs w:val="24"/>
        </w:rPr>
        <w:t>О.А. Таротенко</w:t>
      </w:r>
      <w:r w:rsidRPr="00FA4E57">
        <w:rPr>
          <w:sz w:val="24"/>
          <w:szCs w:val="24"/>
        </w:rPr>
        <w:t xml:space="preserve"> </w:t>
      </w:r>
    </w:p>
    <w:p w:rsidR="00AF4299" w:rsidRPr="00F84F70" w:rsidRDefault="00AF4299" w:rsidP="00AF429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F4299" w:rsidRDefault="00AF4299" w:rsidP="00AF429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Pr="00F84F70">
        <w:rPr>
          <w:spacing w:val="-3"/>
          <w:sz w:val="24"/>
          <w:szCs w:val="24"/>
          <w:lang w:eastAsia="en-US"/>
        </w:rPr>
        <w:t>«</w:t>
      </w:r>
      <w:r w:rsidRPr="00F84F70">
        <w:rPr>
          <w:bCs/>
          <w:sz w:val="24"/>
          <w:szCs w:val="24"/>
        </w:rPr>
        <w:t>Педагогики, психологии и социальной работы</w:t>
      </w:r>
      <w:r w:rsidRPr="00F84F70">
        <w:rPr>
          <w:spacing w:val="-3"/>
          <w:sz w:val="24"/>
          <w:szCs w:val="24"/>
          <w:lang w:eastAsia="en-US"/>
        </w:rPr>
        <w:t>»</w:t>
      </w:r>
    </w:p>
    <w:p w:rsidR="00E52BBE" w:rsidRPr="00F84F70" w:rsidRDefault="00E52BBE" w:rsidP="00AF429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52BBE" w:rsidRPr="008D4C4B" w:rsidRDefault="00E52BBE" w:rsidP="00E52BB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D4C4B">
        <w:rPr>
          <w:spacing w:val="-3"/>
          <w:sz w:val="24"/>
          <w:szCs w:val="24"/>
          <w:lang w:eastAsia="en-US"/>
        </w:rPr>
        <w:t>Протокол от 25 марта 2022 г. № 8</w:t>
      </w:r>
    </w:p>
    <w:p w:rsidR="00AF4299" w:rsidRPr="00793E1B" w:rsidRDefault="00AF4299" w:rsidP="00AF429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960DF9" w:rsidRDefault="00AF4299" w:rsidP="00AF4299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0B40A9">
        <w:rPr>
          <w:spacing w:val="-3"/>
          <w:sz w:val="24"/>
          <w:szCs w:val="24"/>
          <w:lang w:eastAsia="en-US"/>
        </w:rPr>
        <w:t xml:space="preserve">Зав. </w:t>
      </w:r>
      <w:r w:rsidRPr="00FA4E57">
        <w:rPr>
          <w:spacing w:val="-3"/>
          <w:sz w:val="24"/>
          <w:szCs w:val="24"/>
          <w:lang w:eastAsia="en-US"/>
        </w:rPr>
        <w:t>кафедрой д.п.н., проф</w:t>
      </w:r>
      <w:r>
        <w:rPr>
          <w:spacing w:val="-3"/>
          <w:sz w:val="24"/>
          <w:szCs w:val="24"/>
          <w:lang w:eastAsia="en-US"/>
        </w:rPr>
        <w:t>ессор Е.В.Лопанова</w:t>
      </w:r>
    </w:p>
    <w:p w:rsidR="00AF4299" w:rsidRDefault="00AF4299">
      <w:pPr>
        <w:widowControl/>
        <w:autoSpaceDE/>
        <w:autoSpaceDN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</w:p>
    <w:p w:rsidR="003E78F4" w:rsidRPr="00793E1B" w:rsidRDefault="003E78F4" w:rsidP="007B4452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3E78F4" w:rsidRPr="00793E1B" w:rsidTr="003E78F4">
        <w:tc>
          <w:tcPr>
            <w:tcW w:w="562" w:type="dxa"/>
            <w:hideMark/>
          </w:tcPr>
          <w:p w:rsidR="003E78F4" w:rsidRPr="00793E1B" w:rsidRDefault="003E78F4" w:rsidP="003E78F4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3E78F4" w:rsidRPr="00793E1B" w:rsidRDefault="003E78F4" w:rsidP="003E78F4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3E78F4" w:rsidRPr="00793E1B" w:rsidRDefault="003E78F4" w:rsidP="003E78F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E78F4" w:rsidRPr="00793E1B" w:rsidRDefault="003E78F4" w:rsidP="003E78F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78F4" w:rsidRPr="00793E1B" w:rsidTr="003E78F4">
        <w:tc>
          <w:tcPr>
            <w:tcW w:w="562" w:type="dxa"/>
            <w:hideMark/>
          </w:tcPr>
          <w:p w:rsidR="003E78F4" w:rsidRPr="00793E1B" w:rsidRDefault="003E78F4" w:rsidP="003E78F4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3E78F4" w:rsidRPr="00793E1B" w:rsidRDefault="003E78F4" w:rsidP="003E78F4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3E78F4" w:rsidRPr="00793E1B" w:rsidRDefault="003E78F4" w:rsidP="003E78F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E78F4" w:rsidRPr="00793E1B" w:rsidRDefault="003E78F4" w:rsidP="003E78F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78F4" w:rsidRPr="00793E1B" w:rsidTr="003E78F4">
        <w:tc>
          <w:tcPr>
            <w:tcW w:w="562" w:type="dxa"/>
            <w:hideMark/>
          </w:tcPr>
          <w:p w:rsidR="003E78F4" w:rsidRPr="00793E1B" w:rsidRDefault="003E78F4" w:rsidP="003E78F4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3E78F4" w:rsidRPr="00793E1B" w:rsidRDefault="003E78F4" w:rsidP="003E78F4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3E78F4" w:rsidRPr="00793E1B" w:rsidRDefault="003E78F4" w:rsidP="003E78F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E78F4" w:rsidRPr="00793E1B" w:rsidRDefault="003E78F4" w:rsidP="003E78F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78F4" w:rsidRPr="00793E1B" w:rsidTr="003E78F4">
        <w:tc>
          <w:tcPr>
            <w:tcW w:w="562" w:type="dxa"/>
            <w:hideMark/>
          </w:tcPr>
          <w:p w:rsidR="003E78F4" w:rsidRPr="00793E1B" w:rsidRDefault="003E78F4" w:rsidP="003E78F4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3E78F4" w:rsidRPr="00793E1B" w:rsidRDefault="003E78F4" w:rsidP="003E78F4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3E78F4" w:rsidRPr="00793E1B" w:rsidRDefault="003E78F4" w:rsidP="003E78F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E78F4" w:rsidRPr="00793E1B" w:rsidRDefault="003E78F4" w:rsidP="003E78F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78F4" w:rsidRPr="00793E1B" w:rsidTr="003E78F4">
        <w:tc>
          <w:tcPr>
            <w:tcW w:w="562" w:type="dxa"/>
            <w:hideMark/>
          </w:tcPr>
          <w:p w:rsidR="003E78F4" w:rsidRPr="00793E1B" w:rsidRDefault="003E78F4" w:rsidP="003E78F4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3E78F4" w:rsidRPr="00793E1B" w:rsidRDefault="003E78F4" w:rsidP="003E78F4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3E78F4" w:rsidRPr="00793E1B" w:rsidRDefault="003E78F4" w:rsidP="003E78F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E78F4" w:rsidRPr="00793E1B" w:rsidRDefault="003E78F4" w:rsidP="003E78F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78F4" w:rsidRPr="00793E1B" w:rsidTr="003E78F4">
        <w:tc>
          <w:tcPr>
            <w:tcW w:w="562" w:type="dxa"/>
            <w:hideMark/>
          </w:tcPr>
          <w:p w:rsidR="003E78F4" w:rsidRPr="00793E1B" w:rsidRDefault="003E78F4" w:rsidP="003E78F4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3E78F4" w:rsidRPr="00793E1B" w:rsidRDefault="003E78F4" w:rsidP="003E78F4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3E78F4" w:rsidRPr="00793E1B" w:rsidRDefault="003E78F4" w:rsidP="003E78F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E78F4" w:rsidRPr="00793E1B" w:rsidRDefault="003E78F4" w:rsidP="003E78F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78F4" w:rsidRPr="00793E1B" w:rsidTr="003E78F4">
        <w:tc>
          <w:tcPr>
            <w:tcW w:w="562" w:type="dxa"/>
            <w:hideMark/>
          </w:tcPr>
          <w:p w:rsidR="003E78F4" w:rsidRPr="00793E1B" w:rsidRDefault="00391636" w:rsidP="003E78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3E78F4" w:rsidRPr="00793E1B" w:rsidRDefault="003E78F4" w:rsidP="003E78F4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3E78F4" w:rsidRPr="00793E1B" w:rsidRDefault="003E78F4" w:rsidP="003E78F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E78F4" w:rsidRPr="00793E1B" w:rsidRDefault="003E78F4" w:rsidP="003E78F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78F4" w:rsidRPr="00793E1B" w:rsidTr="003E78F4">
        <w:tc>
          <w:tcPr>
            <w:tcW w:w="562" w:type="dxa"/>
            <w:hideMark/>
          </w:tcPr>
          <w:p w:rsidR="003E78F4" w:rsidRPr="00793E1B" w:rsidRDefault="00391636" w:rsidP="003E78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3E78F4" w:rsidRPr="00793E1B" w:rsidRDefault="003E78F4" w:rsidP="003E78F4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3E78F4" w:rsidRPr="00793E1B" w:rsidRDefault="003E78F4" w:rsidP="003E78F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E78F4" w:rsidRPr="00793E1B" w:rsidRDefault="003E78F4" w:rsidP="003E78F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78F4" w:rsidRPr="00793E1B" w:rsidTr="003E78F4">
        <w:tc>
          <w:tcPr>
            <w:tcW w:w="562" w:type="dxa"/>
            <w:hideMark/>
          </w:tcPr>
          <w:p w:rsidR="003E78F4" w:rsidRPr="00793E1B" w:rsidRDefault="00391636" w:rsidP="003E78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3E78F4" w:rsidRPr="00793E1B" w:rsidRDefault="003E78F4" w:rsidP="003E78F4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3E78F4" w:rsidRPr="00793E1B" w:rsidRDefault="003E78F4" w:rsidP="003E78F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E78F4" w:rsidRPr="00793E1B" w:rsidRDefault="003E78F4" w:rsidP="003E78F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78F4" w:rsidRPr="00793E1B" w:rsidTr="003E78F4">
        <w:tc>
          <w:tcPr>
            <w:tcW w:w="562" w:type="dxa"/>
            <w:hideMark/>
          </w:tcPr>
          <w:p w:rsidR="003E78F4" w:rsidRPr="00793E1B" w:rsidRDefault="003E78F4" w:rsidP="003E78F4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39163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3E78F4" w:rsidRPr="00793E1B" w:rsidRDefault="003E78F4" w:rsidP="003E78F4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3E78F4" w:rsidRPr="00793E1B" w:rsidRDefault="003E78F4" w:rsidP="003E78F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E78F4" w:rsidRPr="00793E1B" w:rsidRDefault="003E78F4" w:rsidP="003E78F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78F4" w:rsidRPr="00793E1B" w:rsidTr="003E78F4">
        <w:tc>
          <w:tcPr>
            <w:tcW w:w="562" w:type="dxa"/>
            <w:hideMark/>
          </w:tcPr>
          <w:p w:rsidR="003E78F4" w:rsidRPr="00793E1B" w:rsidRDefault="003E78F4" w:rsidP="003E78F4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39163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3E78F4" w:rsidRPr="00793E1B" w:rsidRDefault="003E78F4" w:rsidP="003E78F4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3E78F4" w:rsidRPr="00793E1B" w:rsidRDefault="003E78F4" w:rsidP="003E78F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E78F4" w:rsidRPr="00793E1B" w:rsidRDefault="003E78F4" w:rsidP="003E78F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E78F4" w:rsidRPr="00793E1B" w:rsidRDefault="003E78F4" w:rsidP="003E78F4">
      <w:pPr>
        <w:spacing w:after="160" w:line="256" w:lineRule="auto"/>
        <w:rPr>
          <w:b/>
          <w:color w:val="000000"/>
          <w:sz w:val="24"/>
          <w:szCs w:val="24"/>
        </w:rPr>
      </w:pPr>
    </w:p>
    <w:p w:rsidR="003E78F4" w:rsidRPr="00951F6B" w:rsidRDefault="003E78F4" w:rsidP="00AF4299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AF4299" w:rsidRPr="00793E1B">
        <w:rPr>
          <w:color w:val="000000"/>
          <w:spacing w:val="-3"/>
          <w:sz w:val="24"/>
          <w:szCs w:val="24"/>
          <w:lang w:eastAsia="en-US"/>
        </w:rPr>
        <w:lastRenderedPageBreak/>
        <w:t xml:space="preserve"> </w:t>
      </w: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1D11C2" w:rsidRPr="001D11C2" w:rsidRDefault="001D11C2" w:rsidP="001D11C2">
      <w:pPr>
        <w:widowControl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1D11C2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1D11C2" w:rsidRPr="001D11C2" w:rsidRDefault="001D11C2" w:rsidP="001D11C2">
      <w:pPr>
        <w:widowControl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1D11C2">
        <w:rPr>
          <w:sz w:val="24"/>
          <w:szCs w:val="24"/>
          <w:lang w:eastAsia="en-US"/>
        </w:rPr>
        <w:t xml:space="preserve"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Минобрнауки России от 14.12.2015 N 1457 с изменениями и дополнениями от 20.04.2016 (зарегистрирован в Минюсте России 18.01.2016 N 40623) (далее - ФГОС ВО, Федеральный государственный образовательный стандарт высшего образования); </w:t>
      </w:r>
    </w:p>
    <w:p w:rsidR="00E52BBE" w:rsidRPr="00E52BBE" w:rsidRDefault="00E52BBE" w:rsidP="00E52BBE">
      <w:pPr>
        <w:widowControl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E52BBE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E52BBE" w:rsidRPr="00E52BBE" w:rsidRDefault="00E52BBE" w:rsidP="00E52BBE">
      <w:pPr>
        <w:widowControl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E52BBE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«Омская гуманитарная академия» (далее – Академия; ОмГА):</w:t>
      </w:r>
    </w:p>
    <w:p w:rsidR="00E52BBE" w:rsidRPr="00E52BBE" w:rsidRDefault="00E52BBE" w:rsidP="00E52BBE">
      <w:pPr>
        <w:widowControl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E52BBE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52BBE" w:rsidRPr="00E52BBE" w:rsidRDefault="00E52BBE" w:rsidP="00E52BBE">
      <w:pPr>
        <w:widowControl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E52BBE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52BBE" w:rsidRPr="00E52BBE" w:rsidRDefault="00E52BBE" w:rsidP="00E52BBE">
      <w:pPr>
        <w:widowControl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E52BBE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E52BBE" w:rsidRPr="00E52BBE" w:rsidRDefault="00E52BBE" w:rsidP="00E52BBE">
      <w:pPr>
        <w:widowControl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E52BBE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52BBE" w:rsidRDefault="00E52BBE" w:rsidP="00E52BBE">
      <w:pPr>
        <w:widowControl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E52BBE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52BBE" w:rsidRPr="008D4C4B" w:rsidRDefault="00391636" w:rsidP="00E52BBE">
      <w:pPr>
        <w:snapToGrid w:val="0"/>
        <w:ind w:firstLine="708"/>
        <w:jc w:val="both"/>
        <w:rPr>
          <w:sz w:val="24"/>
          <w:szCs w:val="24"/>
        </w:rPr>
      </w:pPr>
      <w:r w:rsidRPr="00391636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44.03.02 </w:t>
      </w:r>
      <w:r w:rsidRPr="003F4812">
        <w:rPr>
          <w:b/>
          <w:sz w:val="24"/>
          <w:szCs w:val="24"/>
          <w:lang w:eastAsia="en-US"/>
        </w:rPr>
        <w:t>Психолого-педагогическое образование</w:t>
      </w:r>
      <w:r w:rsidRPr="00391636">
        <w:rPr>
          <w:sz w:val="24"/>
          <w:szCs w:val="24"/>
          <w:lang w:eastAsia="en-US"/>
        </w:rPr>
        <w:t xml:space="preserve"> (уровень бакалавриата), направленность (профиль) программы «</w:t>
      </w:r>
      <w:r w:rsidRPr="003F4812">
        <w:rPr>
          <w:b/>
          <w:sz w:val="24"/>
          <w:szCs w:val="24"/>
          <w:lang w:eastAsia="en-US"/>
        </w:rPr>
        <w:t>Инклюзивное образовани</w:t>
      </w:r>
      <w:r w:rsidR="004A3D32">
        <w:rPr>
          <w:b/>
          <w:sz w:val="24"/>
          <w:szCs w:val="24"/>
          <w:lang w:eastAsia="en-US"/>
        </w:rPr>
        <w:t>е</w:t>
      </w:r>
      <w:r w:rsidRPr="00391636">
        <w:rPr>
          <w:sz w:val="24"/>
          <w:szCs w:val="24"/>
          <w:lang w:eastAsia="en-US"/>
        </w:rPr>
        <w:t xml:space="preserve">»; </w:t>
      </w:r>
      <w:r w:rsidR="00E52BBE" w:rsidRPr="008D4C4B">
        <w:rPr>
          <w:sz w:val="24"/>
          <w:szCs w:val="24"/>
        </w:rPr>
        <w:t xml:space="preserve">форма обучения – заочная на 2022/2023 учебный год, утвержденным приказом ректора от </w:t>
      </w:r>
      <w:r w:rsidR="00E52BBE" w:rsidRPr="008D4C4B">
        <w:rPr>
          <w:sz w:val="24"/>
          <w:szCs w:val="24"/>
          <w:lang w:eastAsia="en-US"/>
        </w:rPr>
        <w:t>28.03.2022 № 28.</w:t>
      </w:r>
    </w:p>
    <w:p w:rsidR="003E78F4" w:rsidRPr="006A2F18" w:rsidRDefault="003E78F4" w:rsidP="00391636">
      <w:pPr>
        <w:widowControl/>
        <w:autoSpaceDE/>
        <w:adjustRightInd/>
        <w:ind w:firstLine="708"/>
        <w:jc w:val="both"/>
        <w:rPr>
          <w:b/>
          <w:sz w:val="24"/>
          <w:szCs w:val="24"/>
        </w:rPr>
      </w:pPr>
      <w:r w:rsidRPr="000B40A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6A2F18">
        <w:rPr>
          <w:b/>
          <w:bCs/>
          <w:sz w:val="24"/>
          <w:szCs w:val="24"/>
        </w:rPr>
        <w:t xml:space="preserve">Б1.В.17. </w:t>
      </w:r>
      <w:r w:rsidRPr="006A2F18">
        <w:rPr>
          <w:b/>
          <w:sz w:val="24"/>
          <w:szCs w:val="24"/>
        </w:rPr>
        <w:t xml:space="preserve"> </w:t>
      </w:r>
      <w:r w:rsidRPr="009D2A37">
        <w:rPr>
          <w:b/>
          <w:sz w:val="24"/>
          <w:szCs w:val="24"/>
        </w:rPr>
        <w:t>Воспитание и обучение детей с нарушениями опорно-двигательного аппарата</w:t>
      </w:r>
      <w:r w:rsidR="00391636">
        <w:rPr>
          <w:b/>
          <w:sz w:val="24"/>
          <w:szCs w:val="24"/>
        </w:rPr>
        <w:t xml:space="preserve"> в течение </w:t>
      </w:r>
      <w:r w:rsidR="00E52BBE">
        <w:rPr>
          <w:b/>
          <w:sz w:val="24"/>
          <w:szCs w:val="24"/>
        </w:rPr>
        <w:t>2022/2023</w:t>
      </w:r>
      <w:r w:rsidR="004A3D32">
        <w:rPr>
          <w:b/>
          <w:sz w:val="24"/>
          <w:szCs w:val="24"/>
        </w:rPr>
        <w:t xml:space="preserve"> </w:t>
      </w:r>
      <w:r w:rsidRPr="006A2F18">
        <w:rPr>
          <w:b/>
          <w:sz w:val="24"/>
          <w:szCs w:val="24"/>
        </w:rPr>
        <w:t>учебного года:</w:t>
      </w:r>
    </w:p>
    <w:p w:rsidR="003E78F4" w:rsidRPr="000B40A9" w:rsidRDefault="00391636" w:rsidP="003E78F4">
      <w:pPr>
        <w:ind w:firstLine="709"/>
        <w:jc w:val="both"/>
        <w:rPr>
          <w:sz w:val="24"/>
          <w:szCs w:val="24"/>
        </w:rPr>
      </w:pPr>
      <w:r w:rsidRPr="00391636">
        <w:rPr>
          <w:color w:val="000000"/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E52BBE">
        <w:rPr>
          <w:b/>
          <w:color w:val="000000"/>
          <w:sz w:val="24"/>
          <w:szCs w:val="24"/>
        </w:rPr>
        <w:t>44.03.02 Психолого-педагогическое образование</w:t>
      </w:r>
      <w:r w:rsidRPr="00391636">
        <w:rPr>
          <w:color w:val="000000"/>
          <w:sz w:val="24"/>
          <w:szCs w:val="24"/>
        </w:rPr>
        <w:t xml:space="preserve"> (уровень бакалавриата), направленность (профиль) пр</w:t>
      </w:r>
      <w:r w:rsidR="004A3D32">
        <w:rPr>
          <w:color w:val="000000"/>
          <w:sz w:val="24"/>
          <w:szCs w:val="24"/>
        </w:rPr>
        <w:t xml:space="preserve">ограммы </w:t>
      </w:r>
      <w:r w:rsidR="004A3D32" w:rsidRPr="00E52BBE">
        <w:rPr>
          <w:b/>
          <w:color w:val="000000"/>
          <w:sz w:val="24"/>
          <w:szCs w:val="24"/>
        </w:rPr>
        <w:t>«Инклюзивное образование</w:t>
      </w:r>
      <w:r w:rsidRPr="00E52BBE">
        <w:rPr>
          <w:b/>
          <w:color w:val="000000"/>
          <w:sz w:val="24"/>
          <w:szCs w:val="24"/>
        </w:rPr>
        <w:t>»</w:t>
      </w:r>
      <w:r w:rsidRPr="00391636">
        <w:rPr>
          <w:color w:val="000000"/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социально-педагогическая (основной), психолого-педагогическое сопровождение общего образования, профессионального образования, дополнительного образования и профессионального обучения, психолого-педагогическое сопровождение детей с ограниченными возможностями здоровья (далее - ОВЗ),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3E78F4" w:rsidRPr="00E52BBE">
        <w:rPr>
          <w:b/>
          <w:sz w:val="24"/>
          <w:szCs w:val="24"/>
        </w:rPr>
        <w:t>«Воспитание и обучение детей с нарушениями опорно-двигательного аппарата»</w:t>
      </w:r>
      <w:r w:rsidRPr="00E52BB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 течение </w:t>
      </w:r>
      <w:r w:rsidR="00E52BBE">
        <w:rPr>
          <w:sz w:val="24"/>
          <w:szCs w:val="24"/>
        </w:rPr>
        <w:t>2022/2023</w:t>
      </w:r>
      <w:r w:rsidR="004A3D32">
        <w:rPr>
          <w:sz w:val="24"/>
          <w:szCs w:val="24"/>
        </w:rPr>
        <w:t xml:space="preserve"> </w:t>
      </w:r>
      <w:r w:rsidR="003E78F4" w:rsidRPr="000B40A9">
        <w:rPr>
          <w:sz w:val="24"/>
          <w:szCs w:val="24"/>
        </w:rPr>
        <w:t>учебного года.</w:t>
      </w:r>
    </w:p>
    <w:p w:rsidR="003E78F4" w:rsidRPr="00793E1B" w:rsidRDefault="003E78F4" w:rsidP="003E78F4">
      <w:pPr>
        <w:suppressAutoHyphens/>
        <w:jc w:val="both"/>
        <w:rPr>
          <w:color w:val="000000"/>
          <w:sz w:val="24"/>
          <w:szCs w:val="24"/>
        </w:rPr>
      </w:pPr>
    </w:p>
    <w:p w:rsidR="003E78F4" w:rsidRPr="00C029EC" w:rsidRDefault="003E78F4" w:rsidP="00C029EC">
      <w:pPr>
        <w:pStyle w:val="a4"/>
        <w:numPr>
          <w:ilvl w:val="0"/>
          <w:numId w:val="17"/>
        </w:num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  <w:r w:rsidRPr="00C029EC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C029EC">
        <w:rPr>
          <w:rFonts w:ascii="Times New Roman" w:hAnsi="Times New Roman"/>
          <w:b/>
          <w:sz w:val="24"/>
          <w:szCs w:val="24"/>
        </w:rPr>
        <w:t xml:space="preserve">: </w:t>
      </w:r>
      <w:r w:rsidRPr="00C029EC">
        <w:rPr>
          <w:rFonts w:ascii="Times New Roman" w:hAnsi="Times New Roman"/>
          <w:b/>
          <w:bCs/>
          <w:sz w:val="24"/>
          <w:szCs w:val="24"/>
        </w:rPr>
        <w:t xml:space="preserve">Б1.В.17. </w:t>
      </w:r>
      <w:r w:rsidRPr="00C029EC">
        <w:rPr>
          <w:rFonts w:ascii="Times New Roman" w:hAnsi="Times New Roman"/>
          <w:b/>
          <w:sz w:val="24"/>
          <w:szCs w:val="24"/>
        </w:rPr>
        <w:t xml:space="preserve"> Воспитание и обучение детей с нарушениями опорно-двигательного аппарата</w:t>
      </w:r>
    </w:p>
    <w:p w:rsidR="003E78F4" w:rsidRPr="00C029EC" w:rsidRDefault="003E78F4" w:rsidP="00C029EC">
      <w:pPr>
        <w:pStyle w:val="a4"/>
        <w:numPr>
          <w:ilvl w:val="0"/>
          <w:numId w:val="17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029EC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E78F4" w:rsidRPr="00793E1B" w:rsidRDefault="003E78F4" w:rsidP="003E78F4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280872" w:rsidRPr="008645B5">
        <w:rPr>
          <w:color w:val="000000"/>
          <w:sz w:val="24"/>
          <w:szCs w:val="24"/>
        </w:rPr>
        <w:t>44.03.02 Психолого-педагогическое образование (уровень бакалавриата), утвержденного Приказом Минобрнауки России 14.12.2015 N 1457 (ред. от 20.04.2016</w:t>
      </w:r>
      <w:r w:rsidR="00280872">
        <w:rPr>
          <w:color w:val="000000"/>
          <w:sz w:val="24"/>
          <w:szCs w:val="24"/>
        </w:rPr>
        <w:t>),</w:t>
      </w:r>
      <w:r w:rsidRPr="00643592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280872">
        <w:rPr>
          <w:rFonts w:eastAsia="Calibri"/>
          <w:sz w:val="24"/>
          <w:szCs w:val="24"/>
          <w:lang w:eastAsia="en-US"/>
        </w:rPr>
        <w:t>при разработке основной профессиональной образовательной программы (</w:t>
      </w:r>
      <w:r w:rsidRPr="00280872">
        <w:rPr>
          <w:rFonts w:eastAsia="Calibri"/>
          <w:i/>
          <w:sz w:val="24"/>
          <w:szCs w:val="24"/>
          <w:lang w:eastAsia="en-US"/>
        </w:rPr>
        <w:t>далее - ОПОП</w:t>
      </w:r>
      <w:r w:rsidRPr="00280872">
        <w:rPr>
          <w:rFonts w:eastAsia="Calibri"/>
          <w:sz w:val="24"/>
          <w:szCs w:val="24"/>
          <w:lang w:eastAsia="en-US"/>
        </w:rPr>
        <w:t>) б</w:t>
      </w:r>
      <w:r w:rsidRPr="00793E1B">
        <w:rPr>
          <w:rFonts w:eastAsia="Calibri"/>
          <w:color w:val="000000"/>
          <w:sz w:val="24"/>
          <w:szCs w:val="24"/>
          <w:lang w:eastAsia="en-US"/>
        </w:rPr>
        <w:t>акалавриата определены возможности Академии в формировании компетенций выпускников.</w:t>
      </w:r>
    </w:p>
    <w:p w:rsidR="003E78F4" w:rsidRPr="00793E1B" w:rsidRDefault="003E78F4" w:rsidP="003E78F4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3E78F4" w:rsidRPr="00793E1B" w:rsidRDefault="003E78F4" w:rsidP="003E78F4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623271">
        <w:rPr>
          <w:b/>
          <w:sz w:val="24"/>
          <w:szCs w:val="24"/>
        </w:rPr>
        <w:t>«</w:t>
      </w:r>
      <w:r w:rsidRPr="009D2A37">
        <w:rPr>
          <w:b/>
          <w:sz w:val="24"/>
          <w:szCs w:val="24"/>
        </w:rPr>
        <w:t>Воспитание и обучение детей с нарушениями опорно-двигательного аппарата</w:t>
      </w:r>
      <w:r w:rsidRPr="00623271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 </w:t>
      </w:r>
    </w:p>
    <w:p w:rsidR="003E78F4" w:rsidRPr="00793E1B" w:rsidRDefault="003E78F4" w:rsidP="003E78F4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3E78F4" w:rsidRPr="00793E1B" w:rsidTr="003E78F4">
        <w:tc>
          <w:tcPr>
            <w:tcW w:w="3049" w:type="dxa"/>
            <w:vAlign w:val="center"/>
          </w:tcPr>
          <w:p w:rsidR="003E78F4" w:rsidRPr="00793E1B" w:rsidRDefault="003E78F4" w:rsidP="003E78F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3E78F4" w:rsidRPr="00793E1B" w:rsidRDefault="003E78F4" w:rsidP="003E78F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3E78F4" w:rsidRPr="00793E1B" w:rsidRDefault="003E78F4" w:rsidP="003E78F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3E78F4" w:rsidRPr="00793E1B" w:rsidRDefault="003E78F4" w:rsidP="003E78F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3E78F4" w:rsidRPr="00793E1B" w:rsidRDefault="003E78F4" w:rsidP="003E78F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3E78F4" w:rsidRPr="00793E1B" w:rsidRDefault="003E78F4" w:rsidP="003E78F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391636" w:rsidRPr="00391636" w:rsidTr="003E78F4">
        <w:tc>
          <w:tcPr>
            <w:tcW w:w="3049" w:type="dxa"/>
            <w:vAlign w:val="center"/>
          </w:tcPr>
          <w:p w:rsidR="00391636" w:rsidRPr="00391636" w:rsidRDefault="000C540E" w:rsidP="00391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91636" w:rsidRPr="00391636">
              <w:rPr>
                <w:sz w:val="24"/>
                <w:szCs w:val="24"/>
              </w:rPr>
              <w:t>пособность</w:t>
            </w:r>
            <w:r>
              <w:rPr>
                <w:sz w:val="24"/>
                <w:szCs w:val="24"/>
              </w:rPr>
              <w:t>ю</w:t>
            </w:r>
          </w:p>
          <w:p w:rsidR="00391636" w:rsidRPr="00391636" w:rsidRDefault="00391636" w:rsidP="00391636">
            <w:pPr>
              <w:rPr>
                <w:sz w:val="24"/>
                <w:szCs w:val="24"/>
              </w:rPr>
            </w:pPr>
            <w:r w:rsidRPr="00391636">
              <w:rPr>
                <w:sz w:val="24"/>
                <w:szCs w:val="24"/>
              </w:rPr>
              <w:t xml:space="preserve"> принимать участие в междисциплинарном и межведомственном взаимодействии специалистов в решении профессиональных задач</w:t>
            </w:r>
          </w:p>
        </w:tc>
        <w:tc>
          <w:tcPr>
            <w:tcW w:w="1595" w:type="dxa"/>
            <w:vAlign w:val="center"/>
          </w:tcPr>
          <w:p w:rsidR="00391636" w:rsidRPr="00391636" w:rsidRDefault="00391636" w:rsidP="00391636">
            <w:pPr>
              <w:rPr>
                <w:sz w:val="24"/>
                <w:szCs w:val="24"/>
              </w:rPr>
            </w:pPr>
            <w:r w:rsidRPr="00391636">
              <w:rPr>
                <w:sz w:val="24"/>
                <w:szCs w:val="24"/>
              </w:rPr>
              <w:t>ОПК-10</w:t>
            </w:r>
          </w:p>
        </w:tc>
        <w:tc>
          <w:tcPr>
            <w:tcW w:w="4927" w:type="dxa"/>
            <w:vAlign w:val="center"/>
          </w:tcPr>
          <w:p w:rsidR="00391636" w:rsidRPr="00391636" w:rsidRDefault="00391636" w:rsidP="00391636">
            <w:pPr>
              <w:rPr>
                <w:i/>
                <w:sz w:val="24"/>
                <w:szCs w:val="24"/>
              </w:rPr>
            </w:pPr>
            <w:r w:rsidRPr="00391636">
              <w:rPr>
                <w:i/>
                <w:sz w:val="24"/>
                <w:szCs w:val="24"/>
              </w:rPr>
              <w:t xml:space="preserve">Знать  </w:t>
            </w:r>
          </w:p>
          <w:p w:rsidR="00391636" w:rsidRPr="00391636" w:rsidRDefault="00391636" w:rsidP="00391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91636">
              <w:rPr>
                <w:sz w:val="24"/>
                <w:szCs w:val="24"/>
              </w:rPr>
              <w:t xml:space="preserve"> общую информацию о том, как  принимать участие в междисциплинарном и межведомственном взаимодействии специалистов в решении профессиональных задач;</w:t>
            </w:r>
          </w:p>
          <w:p w:rsidR="00391636" w:rsidRPr="00391636" w:rsidRDefault="00391636" w:rsidP="00391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91636">
              <w:rPr>
                <w:sz w:val="24"/>
                <w:szCs w:val="24"/>
              </w:rPr>
              <w:t>способы как  принимать участие в междисциплинарном и межведомственном взаимодействии специалистов в решении профессиональных задач;</w:t>
            </w:r>
          </w:p>
          <w:p w:rsidR="00391636" w:rsidRPr="00391636" w:rsidRDefault="00391636" w:rsidP="00391636">
            <w:pPr>
              <w:rPr>
                <w:i/>
                <w:sz w:val="24"/>
                <w:szCs w:val="24"/>
              </w:rPr>
            </w:pPr>
            <w:r w:rsidRPr="00391636">
              <w:rPr>
                <w:i/>
                <w:sz w:val="24"/>
                <w:szCs w:val="24"/>
              </w:rPr>
              <w:t xml:space="preserve">Уметь </w:t>
            </w:r>
          </w:p>
          <w:p w:rsidR="00391636" w:rsidRPr="00391636" w:rsidRDefault="00391636" w:rsidP="00391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91636">
              <w:rPr>
                <w:sz w:val="24"/>
                <w:szCs w:val="24"/>
              </w:rPr>
              <w:t xml:space="preserve">решать типовые задачи как принимать участие в междисциплинарном и межведомственном взаимодействии специалистов в решении профессиональных задач; </w:t>
            </w:r>
          </w:p>
          <w:p w:rsidR="00391636" w:rsidRPr="00391636" w:rsidRDefault="00391636" w:rsidP="00391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91636">
              <w:rPr>
                <w:sz w:val="24"/>
                <w:szCs w:val="24"/>
              </w:rPr>
              <w:t xml:space="preserve">осуществлять разными способами  участие в междисциплинарном и межведомственном </w:t>
            </w:r>
            <w:r w:rsidRPr="00391636">
              <w:rPr>
                <w:sz w:val="24"/>
                <w:szCs w:val="24"/>
              </w:rPr>
              <w:lastRenderedPageBreak/>
              <w:t>взаимодействии специалистов в решении профессиональных задач;</w:t>
            </w:r>
          </w:p>
          <w:p w:rsidR="00391636" w:rsidRPr="00391636" w:rsidRDefault="00391636" w:rsidP="00391636">
            <w:pPr>
              <w:rPr>
                <w:i/>
                <w:sz w:val="24"/>
                <w:szCs w:val="24"/>
              </w:rPr>
            </w:pPr>
            <w:r w:rsidRPr="00391636">
              <w:rPr>
                <w:i/>
                <w:sz w:val="24"/>
                <w:szCs w:val="24"/>
              </w:rPr>
              <w:t xml:space="preserve">Владеть </w:t>
            </w:r>
          </w:p>
          <w:p w:rsidR="00391636" w:rsidRPr="00391636" w:rsidRDefault="00391636" w:rsidP="00391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91636">
              <w:rPr>
                <w:sz w:val="24"/>
                <w:szCs w:val="24"/>
              </w:rPr>
              <w:t xml:space="preserve">навыками реализации участия в междисциплинарном и межведомственном взаимодействии специалистов в решении профессиональных задач;  </w:t>
            </w:r>
          </w:p>
          <w:p w:rsidR="00391636" w:rsidRPr="00391636" w:rsidRDefault="00391636" w:rsidP="00391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91636">
              <w:rPr>
                <w:sz w:val="24"/>
                <w:szCs w:val="24"/>
              </w:rPr>
              <w:t>разнообразными способами и навыками реализации участия в междисциплинарном и межведомственном взаимодействии специалистов в решении профессиональных задач;</w:t>
            </w:r>
          </w:p>
        </w:tc>
      </w:tr>
      <w:tr w:rsidR="003E78F4" w:rsidRPr="00793E1B" w:rsidTr="003E78F4">
        <w:tc>
          <w:tcPr>
            <w:tcW w:w="3049" w:type="dxa"/>
          </w:tcPr>
          <w:p w:rsidR="003E78F4" w:rsidRPr="00BD4A8D" w:rsidRDefault="003E78F4" w:rsidP="003E78F4">
            <w:pPr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lastRenderedPageBreak/>
              <w:t xml:space="preserve">способностью организовывать совместную и индивидуальную деятельность детей в соответствии с возрастными нормами их развития </w:t>
            </w:r>
          </w:p>
          <w:p w:rsidR="003E78F4" w:rsidRPr="00BD4A8D" w:rsidRDefault="003E78F4" w:rsidP="003E78F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3E78F4" w:rsidRPr="00BD4A8D" w:rsidRDefault="003E78F4" w:rsidP="003E78F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D4A8D">
              <w:rPr>
                <w:rFonts w:eastAsia="Calibri"/>
                <w:sz w:val="24"/>
                <w:szCs w:val="24"/>
                <w:lang w:eastAsia="en-US"/>
              </w:rPr>
              <w:t>ПК-22</w:t>
            </w:r>
          </w:p>
        </w:tc>
        <w:tc>
          <w:tcPr>
            <w:tcW w:w="4927" w:type="dxa"/>
            <w:vAlign w:val="center"/>
          </w:tcPr>
          <w:p w:rsidR="003E78F4" w:rsidRPr="00280872" w:rsidRDefault="003E78F4" w:rsidP="003E78F4">
            <w:pPr>
              <w:pStyle w:val="af1"/>
              <w:ind w:firstLine="709"/>
              <w:jc w:val="both"/>
              <w:rPr>
                <w:i/>
              </w:rPr>
            </w:pPr>
            <w:r w:rsidRPr="00280872">
              <w:rPr>
                <w:i/>
              </w:rPr>
              <w:t xml:space="preserve">Знать: </w:t>
            </w:r>
          </w:p>
          <w:p w:rsidR="003E78F4" w:rsidRPr="00BD4A8D" w:rsidRDefault="003E78F4" w:rsidP="003E78F4">
            <w:pPr>
              <w:pStyle w:val="af1"/>
              <w:ind w:firstLine="709"/>
              <w:jc w:val="both"/>
            </w:pPr>
            <w:r w:rsidRPr="00BD4A8D">
              <w:t xml:space="preserve">- основы организации совместной деятельности детей младшего школьного и подросткового возраста; </w:t>
            </w:r>
          </w:p>
          <w:p w:rsidR="003E78F4" w:rsidRPr="00BD4A8D" w:rsidRDefault="003E78F4" w:rsidP="003E78F4">
            <w:pPr>
              <w:pStyle w:val="af1"/>
              <w:ind w:firstLine="709"/>
              <w:jc w:val="both"/>
            </w:pPr>
            <w:r w:rsidRPr="00BD4A8D">
              <w:t>- особенности создания благоприятных условий для развития творческих возможностей каждого ребенка младшего школьного и подросткового возраста;</w:t>
            </w:r>
          </w:p>
          <w:p w:rsidR="003E78F4" w:rsidRDefault="003E78F4" w:rsidP="003E78F4">
            <w:pPr>
              <w:pStyle w:val="af1"/>
              <w:ind w:firstLine="709"/>
              <w:jc w:val="both"/>
            </w:pPr>
            <w:r w:rsidRPr="00280872">
              <w:rPr>
                <w:i/>
              </w:rPr>
              <w:t>Уметь</w:t>
            </w:r>
            <w:r w:rsidRPr="000A47DB">
              <w:t xml:space="preserve">: </w:t>
            </w:r>
          </w:p>
          <w:p w:rsidR="003E78F4" w:rsidRPr="00BD4A8D" w:rsidRDefault="003E78F4" w:rsidP="003E78F4">
            <w:pPr>
              <w:pStyle w:val="af1"/>
              <w:ind w:firstLine="709"/>
              <w:jc w:val="both"/>
            </w:pPr>
            <w:r w:rsidRPr="00BD4A8D">
              <w:t xml:space="preserve">- осуществлять работу по организации индивидуальной деятельности детей младшего школьного и подросткового возраста; </w:t>
            </w:r>
          </w:p>
          <w:p w:rsidR="003E78F4" w:rsidRPr="00BD4A8D" w:rsidRDefault="003E78F4" w:rsidP="003E78F4">
            <w:pPr>
              <w:pStyle w:val="af1"/>
              <w:ind w:firstLine="709"/>
              <w:jc w:val="both"/>
            </w:pPr>
            <w:r w:rsidRPr="00BD4A8D">
              <w:t>- разработать совместно с социальными педагогами и психологами траектории обучения и развития с учетом индивидуальных и возрастных особенностей;</w:t>
            </w:r>
          </w:p>
          <w:p w:rsidR="003E78F4" w:rsidRPr="00280872" w:rsidRDefault="003E78F4" w:rsidP="003E78F4">
            <w:pPr>
              <w:pStyle w:val="af1"/>
              <w:ind w:firstLine="709"/>
              <w:jc w:val="both"/>
              <w:rPr>
                <w:i/>
              </w:rPr>
            </w:pPr>
            <w:r w:rsidRPr="00280872">
              <w:rPr>
                <w:i/>
              </w:rPr>
              <w:t xml:space="preserve">Владеть: </w:t>
            </w:r>
          </w:p>
          <w:p w:rsidR="003E78F4" w:rsidRPr="00BD4A8D" w:rsidRDefault="003E78F4" w:rsidP="003E78F4">
            <w:pPr>
              <w:pStyle w:val="af1"/>
              <w:ind w:firstLine="709"/>
              <w:jc w:val="both"/>
            </w:pPr>
            <w:r w:rsidRPr="00BD4A8D">
              <w:t>- применяет в профессиональной деятельности знания о возрастных нормах развития ребенка младшего школьного и подросткового возраста;</w:t>
            </w:r>
          </w:p>
          <w:p w:rsidR="003E78F4" w:rsidRPr="000A47DB" w:rsidRDefault="003E78F4" w:rsidP="003E78F4">
            <w:pPr>
              <w:pStyle w:val="af1"/>
              <w:ind w:firstLine="709"/>
              <w:jc w:val="both"/>
            </w:pPr>
            <w:r w:rsidRPr="00BD4A8D">
              <w:t>- владеет опытом работы организации индивидуальной деятельности младшего школь</w:t>
            </w:r>
            <w:r>
              <w:t xml:space="preserve">ного и подросткового возраста; </w:t>
            </w:r>
          </w:p>
        </w:tc>
      </w:tr>
      <w:tr w:rsidR="003E78F4" w:rsidRPr="00793E1B" w:rsidTr="003E78F4">
        <w:tc>
          <w:tcPr>
            <w:tcW w:w="3049" w:type="dxa"/>
          </w:tcPr>
          <w:p w:rsidR="003E78F4" w:rsidRPr="00BD4A8D" w:rsidRDefault="003E78F4" w:rsidP="003E78F4">
            <w:pPr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 xml:space="preserve">готовностью применять утвержденные стандартные методы и технологии, позволяющие решать диагностические и коррекционно-развивающие задачи </w:t>
            </w:r>
          </w:p>
          <w:p w:rsidR="003E78F4" w:rsidRPr="00BD4A8D" w:rsidRDefault="003E78F4" w:rsidP="003E78F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3E78F4" w:rsidRPr="00BD4A8D" w:rsidRDefault="003E78F4" w:rsidP="003E78F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D4A8D">
              <w:rPr>
                <w:rFonts w:eastAsia="Calibri"/>
                <w:sz w:val="24"/>
                <w:szCs w:val="24"/>
                <w:lang w:eastAsia="en-US"/>
              </w:rPr>
              <w:t>ПК-23</w:t>
            </w:r>
          </w:p>
        </w:tc>
        <w:tc>
          <w:tcPr>
            <w:tcW w:w="4927" w:type="dxa"/>
            <w:vAlign w:val="center"/>
          </w:tcPr>
          <w:p w:rsidR="003E78F4" w:rsidRPr="00280872" w:rsidRDefault="003E78F4" w:rsidP="003E78F4">
            <w:pPr>
              <w:pStyle w:val="af1"/>
              <w:ind w:firstLine="709"/>
              <w:jc w:val="both"/>
              <w:rPr>
                <w:i/>
              </w:rPr>
            </w:pPr>
            <w:r w:rsidRPr="00280872">
              <w:rPr>
                <w:i/>
              </w:rPr>
              <w:t xml:space="preserve">Знать: </w:t>
            </w:r>
          </w:p>
          <w:p w:rsidR="003E78F4" w:rsidRPr="00BD4A8D" w:rsidRDefault="003E78F4" w:rsidP="003E78F4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– принципы реализации коррекционного воздействия на обучающихся ;</w:t>
            </w:r>
          </w:p>
          <w:p w:rsidR="003E78F4" w:rsidRPr="00BD4A8D" w:rsidRDefault="003E78F4" w:rsidP="003E78F4">
            <w:pPr>
              <w:jc w:val="both"/>
              <w:rPr>
                <w:rFonts w:eastAsia="Calibri"/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– современные методы диагностики и технологии коррекциионно-развивающего воздействия;</w:t>
            </w:r>
          </w:p>
          <w:p w:rsidR="003E78F4" w:rsidRPr="00280872" w:rsidRDefault="003E78F4" w:rsidP="003E78F4">
            <w:pPr>
              <w:pStyle w:val="af1"/>
              <w:ind w:firstLine="709"/>
              <w:jc w:val="both"/>
              <w:rPr>
                <w:i/>
              </w:rPr>
            </w:pPr>
            <w:r w:rsidRPr="00280872">
              <w:rPr>
                <w:i/>
              </w:rPr>
              <w:t xml:space="preserve">Уметь: </w:t>
            </w:r>
          </w:p>
          <w:p w:rsidR="003E78F4" w:rsidRPr="00BD4A8D" w:rsidRDefault="003E78F4" w:rsidP="003E78F4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– определять и анализировать основные психологические проблемы обучающихся;</w:t>
            </w:r>
          </w:p>
          <w:p w:rsidR="003E78F4" w:rsidRPr="000A47DB" w:rsidRDefault="003E78F4" w:rsidP="003E78F4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– составлять корре</w:t>
            </w:r>
            <w:r>
              <w:rPr>
                <w:sz w:val="24"/>
                <w:szCs w:val="24"/>
              </w:rPr>
              <w:t xml:space="preserve">кционно-развивающие программы; </w:t>
            </w:r>
            <w:r w:rsidRPr="00BD4A8D">
              <w:rPr>
                <w:sz w:val="24"/>
                <w:szCs w:val="24"/>
              </w:rPr>
              <w:t xml:space="preserve"> подбирать адекватный целях диагностики психодиагностический инструментарий;</w:t>
            </w:r>
          </w:p>
          <w:p w:rsidR="003E78F4" w:rsidRPr="00280872" w:rsidRDefault="003E78F4" w:rsidP="003E78F4">
            <w:pPr>
              <w:pStyle w:val="af1"/>
              <w:ind w:firstLine="709"/>
              <w:jc w:val="both"/>
              <w:rPr>
                <w:i/>
              </w:rPr>
            </w:pPr>
            <w:r w:rsidRPr="00280872">
              <w:rPr>
                <w:i/>
              </w:rPr>
              <w:t xml:space="preserve">Владеть: </w:t>
            </w:r>
          </w:p>
          <w:p w:rsidR="003E78F4" w:rsidRPr="00BD4A8D" w:rsidRDefault="003E78F4" w:rsidP="003E78F4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lastRenderedPageBreak/>
              <w:t>– навыками обработки данных диагностики и интерпретации результатов;</w:t>
            </w:r>
          </w:p>
          <w:p w:rsidR="003E78F4" w:rsidRPr="00BD4A8D" w:rsidRDefault="003E78F4" w:rsidP="003E78F4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– широким методов и технологий диагностики и коррекции;</w:t>
            </w:r>
          </w:p>
          <w:p w:rsidR="003E78F4" w:rsidRPr="00BD4A8D" w:rsidRDefault="003E78F4" w:rsidP="003E78F4">
            <w:pPr>
              <w:jc w:val="both"/>
              <w:rPr>
                <w:rFonts w:eastAsia="Calibri"/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– основными методическими принципами построения коррекционно-развивающих программ.</w:t>
            </w:r>
          </w:p>
        </w:tc>
      </w:tr>
      <w:tr w:rsidR="003E78F4" w:rsidRPr="00793E1B" w:rsidTr="003E78F4">
        <w:tc>
          <w:tcPr>
            <w:tcW w:w="3049" w:type="dxa"/>
          </w:tcPr>
          <w:p w:rsidR="003E78F4" w:rsidRPr="00BD4A8D" w:rsidRDefault="003E78F4" w:rsidP="003E78F4">
            <w:pPr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lastRenderedPageBreak/>
              <w:t xml:space="preserve">способностью осуществлять психологическое просвещение педагогических работников и родителей (законных представителей) по вопросам психического развития детей </w:t>
            </w:r>
          </w:p>
          <w:p w:rsidR="003E78F4" w:rsidRPr="00BD4A8D" w:rsidRDefault="003E78F4" w:rsidP="003E78F4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3E78F4" w:rsidRPr="00BD4A8D" w:rsidRDefault="003E78F4" w:rsidP="003E78F4">
            <w:pPr>
              <w:rPr>
                <w:sz w:val="24"/>
                <w:szCs w:val="24"/>
              </w:rPr>
            </w:pPr>
            <w:r w:rsidRPr="00BD4A8D">
              <w:rPr>
                <w:rFonts w:eastAsia="Calibri"/>
                <w:sz w:val="24"/>
                <w:szCs w:val="24"/>
                <w:lang w:eastAsia="en-US"/>
              </w:rPr>
              <w:t>ПК-26</w:t>
            </w:r>
          </w:p>
        </w:tc>
        <w:tc>
          <w:tcPr>
            <w:tcW w:w="4927" w:type="dxa"/>
            <w:vAlign w:val="center"/>
          </w:tcPr>
          <w:p w:rsidR="003E78F4" w:rsidRPr="00280872" w:rsidRDefault="003E78F4" w:rsidP="003E78F4">
            <w:pPr>
              <w:pStyle w:val="af1"/>
              <w:ind w:firstLine="709"/>
              <w:jc w:val="both"/>
              <w:rPr>
                <w:i/>
              </w:rPr>
            </w:pPr>
            <w:r w:rsidRPr="00280872">
              <w:rPr>
                <w:i/>
              </w:rPr>
              <w:t xml:space="preserve">Знать: </w:t>
            </w:r>
          </w:p>
          <w:p w:rsidR="003E78F4" w:rsidRPr="00BD4A8D" w:rsidRDefault="003E78F4" w:rsidP="003E78F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D4A8D">
              <w:rPr>
                <w:sz w:val="24"/>
                <w:szCs w:val="24"/>
              </w:rPr>
              <w:t>методику поиска научной информации по вопросам психологического просвещения субъектов образователь</w:t>
            </w:r>
            <w:r>
              <w:rPr>
                <w:sz w:val="24"/>
                <w:szCs w:val="24"/>
              </w:rPr>
              <w:t>ного процесса;</w:t>
            </w:r>
          </w:p>
          <w:p w:rsidR="003E78F4" w:rsidRPr="00BD4A8D" w:rsidRDefault="003E78F4" w:rsidP="003E78F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D4A8D">
              <w:rPr>
                <w:sz w:val="24"/>
                <w:szCs w:val="24"/>
              </w:rPr>
              <w:t>способы решения профессиональных задач в педагогической профессии;</w:t>
            </w:r>
          </w:p>
          <w:p w:rsidR="003E78F4" w:rsidRPr="00280872" w:rsidRDefault="003E78F4" w:rsidP="003E78F4">
            <w:pPr>
              <w:widowControl/>
              <w:autoSpaceDE/>
              <w:autoSpaceDN/>
              <w:adjustRightInd/>
              <w:ind w:left="360"/>
              <w:jc w:val="both"/>
              <w:rPr>
                <w:bCs/>
                <w:i/>
                <w:sz w:val="24"/>
                <w:szCs w:val="24"/>
              </w:rPr>
            </w:pPr>
            <w:r w:rsidRPr="00280872">
              <w:rPr>
                <w:bCs/>
                <w:i/>
              </w:rPr>
              <w:t xml:space="preserve"> У</w:t>
            </w:r>
            <w:r w:rsidRPr="00280872">
              <w:rPr>
                <w:bCs/>
                <w:i/>
                <w:sz w:val="24"/>
                <w:szCs w:val="24"/>
              </w:rPr>
              <w:t>меть</w:t>
            </w:r>
          </w:p>
          <w:p w:rsidR="003E78F4" w:rsidRPr="00BD4A8D" w:rsidRDefault="003E78F4" w:rsidP="003E78F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BD4A8D">
              <w:rPr>
                <w:sz w:val="24"/>
                <w:szCs w:val="24"/>
              </w:rPr>
              <w:t xml:space="preserve"> осуществлять психологическое просвещение по вопросам психического развития детей;</w:t>
            </w:r>
            <w:r w:rsidRPr="00BD4A8D">
              <w:rPr>
                <w:b/>
                <w:sz w:val="24"/>
                <w:szCs w:val="24"/>
              </w:rPr>
              <w:t xml:space="preserve"> </w:t>
            </w:r>
          </w:p>
          <w:p w:rsidR="003E78F4" w:rsidRPr="001B6BE0" w:rsidRDefault="003E78F4" w:rsidP="003E78F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Pr="00BD4A8D">
              <w:rPr>
                <w:sz w:val="24"/>
                <w:szCs w:val="24"/>
              </w:rPr>
              <w:t>разрабатывать учебные программы по психологическому просвещению родителей и педагогических раб</w:t>
            </w:r>
            <w:r>
              <w:rPr>
                <w:sz w:val="24"/>
                <w:szCs w:val="24"/>
              </w:rPr>
              <w:t>отников</w:t>
            </w:r>
            <w:r w:rsidRPr="00BD4A8D">
              <w:rPr>
                <w:sz w:val="24"/>
                <w:szCs w:val="24"/>
              </w:rPr>
              <w:t>;</w:t>
            </w:r>
          </w:p>
          <w:p w:rsidR="003E78F4" w:rsidRPr="00280872" w:rsidRDefault="003E78F4" w:rsidP="003E78F4">
            <w:pPr>
              <w:pStyle w:val="af1"/>
              <w:ind w:firstLine="709"/>
              <w:jc w:val="both"/>
              <w:rPr>
                <w:i/>
              </w:rPr>
            </w:pPr>
            <w:r w:rsidRPr="00280872">
              <w:rPr>
                <w:i/>
              </w:rPr>
              <w:t xml:space="preserve">Владеть: </w:t>
            </w:r>
          </w:p>
          <w:p w:rsidR="003E78F4" w:rsidRPr="00BD4A8D" w:rsidRDefault="003E78F4" w:rsidP="003E78F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D4A8D">
              <w:rPr>
                <w:sz w:val="24"/>
                <w:szCs w:val="24"/>
              </w:rPr>
              <w:t xml:space="preserve">навыками проведения мероприятий по психологическому просвещению педагогических работников и родителей по вопросам психического развития детей; </w:t>
            </w:r>
          </w:p>
          <w:p w:rsidR="003E78F4" w:rsidRPr="00BD4A8D" w:rsidRDefault="003E78F4" w:rsidP="003E78F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D4A8D">
              <w:rPr>
                <w:sz w:val="24"/>
                <w:szCs w:val="24"/>
              </w:rPr>
              <w:t xml:space="preserve">методикой аналитической обработки информации по вопросам психического развития детей. </w:t>
            </w:r>
          </w:p>
          <w:p w:rsidR="003E78F4" w:rsidRPr="00BD4A8D" w:rsidRDefault="003E78F4" w:rsidP="003E78F4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3E78F4" w:rsidRPr="00793E1B" w:rsidTr="003E78F4">
        <w:tc>
          <w:tcPr>
            <w:tcW w:w="3049" w:type="dxa"/>
          </w:tcPr>
          <w:p w:rsidR="003E78F4" w:rsidRPr="00BD4A8D" w:rsidRDefault="003E78F4" w:rsidP="003E78F4">
            <w:pPr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 xml:space="preserve">способностью организовать совместную и индивидуальную деятельность детей с разными типами нарушенного развития в соответствии с их возрастными, сенсорными и интеллектуальными особенностями </w:t>
            </w:r>
          </w:p>
        </w:tc>
        <w:tc>
          <w:tcPr>
            <w:tcW w:w="1595" w:type="dxa"/>
          </w:tcPr>
          <w:p w:rsidR="003E78F4" w:rsidRPr="00BD4A8D" w:rsidRDefault="003E78F4" w:rsidP="003E78F4">
            <w:pPr>
              <w:rPr>
                <w:sz w:val="24"/>
                <w:szCs w:val="24"/>
              </w:rPr>
            </w:pPr>
            <w:r w:rsidRPr="00BD4A8D">
              <w:rPr>
                <w:rFonts w:eastAsia="Calibri"/>
                <w:sz w:val="24"/>
                <w:szCs w:val="24"/>
                <w:lang w:eastAsia="en-US"/>
              </w:rPr>
              <w:t>ПК-33</w:t>
            </w:r>
          </w:p>
        </w:tc>
        <w:tc>
          <w:tcPr>
            <w:tcW w:w="4927" w:type="dxa"/>
            <w:vAlign w:val="center"/>
          </w:tcPr>
          <w:p w:rsidR="003E78F4" w:rsidRPr="00280872" w:rsidRDefault="003E78F4" w:rsidP="003E78F4">
            <w:pPr>
              <w:pStyle w:val="af1"/>
              <w:ind w:firstLine="709"/>
              <w:jc w:val="both"/>
              <w:rPr>
                <w:i/>
              </w:rPr>
            </w:pPr>
            <w:r w:rsidRPr="00280872">
              <w:rPr>
                <w:i/>
              </w:rPr>
              <w:t xml:space="preserve">Знать: </w:t>
            </w:r>
          </w:p>
          <w:p w:rsidR="003E78F4" w:rsidRPr="00BD4A8D" w:rsidRDefault="003E78F4" w:rsidP="003E78F4">
            <w:pPr>
              <w:pStyle w:val="14"/>
              <w:numPr>
                <w:ilvl w:val="0"/>
                <w:numId w:val="14"/>
              </w:numPr>
              <w:tabs>
                <w:tab w:val="left" w:pos="343"/>
                <w:tab w:val="left" w:pos="3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A8D">
              <w:rPr>
                <w:rFonts w:ascii="Times New Roman" w:hAnsi="Times New Roman"/>
                <w:sz w:val="24"/>
                <w:szCs w:val="24"/>
              </w:rPr>
              <w:t xml:space="preserve">особенности организации образования, воспитания и коррекционной работы с детьми, имеющими нарушения развития и поведения; </w:t>
            </w:r>
          </w:p>
          <w:p w:rsidR="003E78F4" w:rsidRPr="00BD4A8D" w:rsidRDefault="003E78F4" w:rsidP="003E78F4">
            <w:pPr>
              <w:tabs>
                <w:tab w:val="num" w:pos="0"/>
                <w:tab w:val="left" w:pos="142"/>
                <w:tab w:val="left" w:pos="373"/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 xml:space="preserve">- основные особенности развития деятельности детей с разными  типами нарушенного развития в соответствии с их возрастными, сенсорными и интеллектуальными особенностями; </w:t>
            </w:r>
          </w:p>
          <w:p w:rsidR="003E78F4" w:rsidRPr="00280872" w:rsidRDefault="003E78F4" w:rsidP="003E78F4">
            <w:pPr>
              <w:pStyle w:val="14"/>
              <w:shd w:val="clear" w:color="auto" w:fill="FFFFFF"/>
              <w:tabs>
                <w:tab w:val="left" w:pos="37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087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280872">
              <w:rPr>
                <w:bCs/>
                <w:i/>
              </w:rPr>
              <w:t>У</w:t>
            </w:r>
            <w:r w:rsidRPr="00280872">
              <w:rPr>
                <w:rFonts w:ascii="Times New Roman" w:hAnsi="Times New Roman"/>
                <w:bCs/>
                <w:i/>
                <w:sz w:val="24"/>
                <w:szCs w:val="24"/>
              </w:rPr>
              <w:t>меть</w:t>
            </w:r>
            <w:r w:rsidRPr="0028087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3E78F4" w:rsidRPr="00BD4A8D" w:rsidRDefault="003E78F4" w:rsidP="003E78F4">
            <w:pPr>
              <w:pStyle w:val="14"/>
              <w:shd w:val="clear" w:color="auto" w:fill="FFFFFF"/>
              <w:tabs>
                <w:tab w:val="left" w:pos="37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D4A8D">
              <w:rPr>
                <w:rFonts w:ascii="Times New Roman" w:hAnsi="Times New Roman"/>
                <w:sz w:val="24"/>
                <w:szCs w:val="24"/>
              </w:rPr>
              <w:t>выявлять некоторые особенности деятельности и затруднения детей с проблемами в развитии;</w:t>
            </w:r>
          </w:p>
          <w:p w:rsidR="003E78F4" w:rsidRPr="00BD4A8D" w:rsidRDefault="003E78F4" w:rsidP="003E78F4">
            <w:pPr>
              <w:pStyle w:val="14"/>
              <w:numPr>
                <w:ilvl w:val="0"/>
                <w:numId w:val="15"/>
              </w:numPr>
              <w:tabs>
                <w:tab w:val="left" w:pos="3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A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подбирать </w:t>
            </w:r>
            <w:r w:rsidRPr="00BD4A8D">
              <w:rPr>
                <w:rFonts w:ascii="Times New Roman" w:hAnsi="Times New Roman"/>
                <w:sz w:val="24"/>
                <w:szCs w:val="24"/>
              </w:rPr>
              <w:t>приемы и методы организации совместной и индивидуальной деятельности детей с разными типами нарушенного развития в соответствии с их возрастными, сенсорными и интеллектуальными особенностями</w:t>
            </w:r>
            <w:r w:rsidRPr="00BD4A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E78F4" w:rsidRPr="00280872" w:rsidRDefault="003E78F4" w:rsidP="003E78F4">
            <w:pPr>
              <w:pStyle w:val="af1"/>
              <w:ind w:firstLine="709"/>
              <w:jc w:val="both"/>
              <w:rPr>
                <w:i/>
              </w:rPr>
            </w:pPr>
            <w:r w:rsidRPr="00280872">
              <w:rPr>
                <w:i/>
              </w:rPr>
              <w:t xml:space="preserve">Владеть: </w:t>
            </w:r>
          </w:p>
          <w:p w:rsidR="003E78F4" w:rsidRPr="00BD4A8D" w:rsidRDefault="003E78F4" w:rsidP="003E78F4">
            <w:pPr>
              <w:pStyle w:val="14"/>
              <w:shd w:val="clear" w:color="auto" w:fill="FFFFFF"/>
              <w:tabs>
                <w:tab w:val="left" w:pos="37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D4A8D">
              <w:rPr>
                <w:rFonts w:ascii="Times New Roman" w:hAnsi="Times New Roman"/>
                <w:sz w:val="24"/>
                <w:szCs w:val="24"/>
              </w:rPr>
              <w:t xml:space="preserve">методами и приемами изучения особенностей деятельности и поведения </w:t>
            </w:r>
            <w:r w:rsidRPr="00BD4A8D">
              <w:rPr>
                <w:rFonts w:ascii="Times New Roman" w:hAnsi="Times New Roman"/>
                <w:sz w:val="24"/>
                <w:szCs w:val="24"/>
              </w:rPr>
              <w:lastRenderedPageBreak/>
              <w:t>детей, имеющих нарушения развития в соответствии с их возрастными, сенсорными и интеллектуальными особенностями;</w:t>
            </w:r>
          </w:p>
          <w:p w:rsidR="003E78F4" w:rsidRPr="00BD4A8D" w:rsidRDefault="003E78F4" w:rsidP="003E78F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D4A8D">
              <w:rPr>
                <w:sz w:val="24"/>
                <w:szCs w:val="24"/>
              </w:rPr>
              <w:t>элементарными навыками организации совместной и индивидуальной деятельности детей с разными типами нарушенного развития в соответствии с их возрастными, сенсорными и интеллектуальными особенностями.</w:t>
            </w:r>
          </w:p>
        </w:tc>
      </w:tr>
      <w:tr w:rsidR="003E78F4" w:rsidRPr="00793E1B" w:rsidTr="003E78F4">
        <w:tc>
          <w:tcPr>
            <w:tcW w:w="3049" w:type="dxa"/>
          </w:tcPr>
          <w:p w:rsidR="003E78F4" w:rsidRPr="00BD4A8D" w:rsidRDefault="003E78F4" w:rsidP="003E78F4">
            <w:pPr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lastRenderedPageBreak/>
              <w:t xml:space="preserve">готовностью применять рекомендованные методы и технологии, позволяющие решать диагностические и коррекционно-развивающие задачи </w:t>
            </w:r>
          </w:p>
          <w:p w:rsidR="003E78F4" w:rsidRPr="00BD4A8D" w:rsidRDefault="003E78F4" w:rsidP="003E78F4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3E78F4" w:rsidRPr="00BD4A8D" w:rsidRDefault="003E78F4" w:rsidP="003E78F4">
            <w:pPr>
              <w:rPr>
                <w:sz w:val="24"/>
                <w:szCs w:val="24"/>
              </w:rPr>
            </w:pPr>
            <w:r w:rsidRPr="00BD4A8D">
              <w:rPr>
                <w:rFonts w:eastAsia="Calibri"/>
                <w:sz w:val="24"/>
                <w:szCs w:val="24"/>
                <w:lang w:eastAsia="en-US"/>
              </w:rPr>
              <w:t>ПК-34</w:t>
            </w:r>
          </w:p>
        </w:tc>
        <w:tc>
          <w:tcPr>
            <w:tcW w:w="4927" w:type="dxa"/>
            <w:vAlign w:val="center"/>
          </w:tcPr>
          <w:p w:rsidR="003E78F4" w:rsidRPr="00280872" w:rsidRDefault="003E78F4" w:rsidP="003E78F4">
            <w:pPr>
              <w:pStyle w:val="af1"/>
              <w:ind w:firstLine="709"/>
              <w:jc w:val="both"/>
              <w:rPr>
                <w:i/>
              </w:rPr>
            </w:pPr>
            <w:r w:rsidRPr="00280872">
              <w:rPr>
                <w:i/>
              </w:rPr>
              <w:t xml:space="preserve">Знать: </w:t>
            </w:r>
          </w:p>
          <w:p w:rsidR="003E78F4" w:rsidRPr="00BD4A8D" w:rsidRDefault="003E78F4" w:rsidP="003E78F4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- способы применения рекомендованных методов и технологий, позволяющих решать диагностические и коррекционно -развивающие задачи.</w:t>
            </w:r>
          </w:p>
          <w:p w:rsidR="003E78F4" w:rsidRPr="00280872" w:rsidRDefault="003E78F4" w:rsidP="003E78F4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i/>
                <w:sz w:val="24"/>
                <w:szCs w:val="24"/>
              </w:rPr>
            </w:pPr>
            <w:r w:rsidRPr="00280872">
              <w:rPr>
                <w:bCs/>
                <w:i/>
              </w:rPr>
              <w:t>У</w:t>
            </w:r>
            <w:r w:rsidRPr="00280872">
              <w:rPr>
                <w:bCs/>
                <w:i/>
                <w:sz w:val="24"/>
                <w:szCs w:val="24"/>
              </w:rPr>
              <w:t>меть</w:t>
            </w:r>
            <w:r w:rsidRPr="00280872">
              <w:rPr>
                <w:i/>
                <w:sz w:val="24"/>
                <w:szCs w:val="24"/>
              </w:rPr>
              <w:t xml:space="preserve"> </w:t>
            </w:r>
          </w:p>
          <w:p w:rsidR="003E78F4" w:rsidRDefault="003E78F4" w:rsidP="003E78F4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- применять рекомендов анные методы и технологии, позволяющи е решать диагностические и коррекционно- развивающие</w:t>
            </w:r>
          </w:p>
          <w:p w:rsidR="003E78F4" w:rsidRPr="00280872" w:rsidRDefault="003E78F4" w:rsidP="003E78F4">
            <w:pPr>
              <w:pStyle w:val="af1"/>
              <w:ind w:firstLine="709"/>
              <w:jc w:val="both"/>
              <w:rPr>
                <w:i/>
              </w:rPr>
            </w:pPr>
            <w:r w:rsidRPr="00280872">
              <w:rPr>
                <w:i/>
              </w:rPr>
              <w:t xml:space="preserve">Владеть: </w:t>
            </w:r>
          </w:p>
          <w:p w:rsidR="003E78F4" w:rsidRPr="00BD4A8D" w:rsidRDefault="003E78F4" w:rsidP="003E78F4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D4A8D">
              <w:rPr>
                <w:sz w:val="24"/>
                <w:szCs w:val="24"/>
              </w:rPr>
              <w:t>- методами и технологиям и, позволяющими решать диагностичские и коррекционно- развивающие задачи</w:t>
            </w:r>
          </w:p>
        </w:tc>
      </w:tr>
    </w:tbl>
    <w:p w:rsidR="003E78F4" w:rsidRPr="00793E1B" w:rsidRDefault="003E78F4" w:rsidP="003E78F4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3E78F4" w:rsidRPr="00793E1B" w:rsidRDefault="003E78F4" w:rsidP="003E78F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3E78F4" w:rsidRPr="00793E1B" w:rsidRDefault="003E78F4" w:rsidP="003E78F4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Pr="003E78F4">
        <w:rPr>
          <w:bCs/>
          <w:sz w:val="24"/>
          <w:szCs w:val="24"/>
        </w:rPr>
        <w:t xml:space="preserve">Б1.В.17. </w:t>
      </w:r>
      <w:r w:rsidRPr="003E78F4">
        <w:rPr>
          <w:sz w:val="24"/>
          <w:szCs w:val="24"/>
        </w:rPr>
        <w:t xml:space="preserve"> </w:t>
      </w:r>
      <w:r w:rsidR="00391636">
        <w:rPr>
          <w:sz w:val="24"/>
          <w:szCs w:val="24"/>
        </w:rPr>
        <w:t>«</w:t>
      </w:r>
      <w:r w:rsidRPr="009D2A37">
        <w:rPr>
          <w:sz w:val="24"/>
          <w:szCs w:val="24"/>
        </w:rPr>
        <w:t>Воспитание и обучение детей с нарушениями опорно-двигательного аппарата</w:t>
      </w:r>
      <w:r w:rsidR="00391636">
        <w:rPr>
          <w:sz w:val="24"/>
          <w:szCs w:val="24"/>
        </w:rPr>
        <w:t>»</w:t>
      </w:r>
      <w:r w:rsidRPr="009D2A37">
        <w:rPr>
          <w:sz w:val="28"/>
          <w:szCs w:val="28"/>
        </w:rPr>
        <w:t xml:space="preserve"> </w:t>
      </w:r>
      <w:r w:rsidR="00391636" w:rsidRPr="00391636">
        <w:rPr>
          <w:rFonts w:eastAsia="Calibri"/>
          <w:color w:val="000000"/>
          <w:sz w:val="24"/>
          <w:szCs w:val="24"/>
          <w:lang w:eastAsia="en-US"/>
        </w:rPr>
        <w:t>является дисциплиной базовой части блока Б1.</w:t>
      </w:r>
    </w:p>
    <w:p w:rsidR="003E78F4" w:rsidRPr="00793E1B" w:rsidRDefault="003E78F4" w:rsidP="003E78F4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3E78F4" w:rsidRPr="00793E1B" w:rsidTr="003E78F4">
        <w:tc>
          <w:tcPr>
            <w:tcW w:w="1196" w:type="dxa"/>
            <w:vMerge w:val="restart"/>
            <w:vAlign w:val="center"/>
          </w:tcPr>
          <w:p w:rsidR="003E78F4" w:rsidRPr="00793E1B" w:rsidRDefault="003E78F4" w:rsidP="003E78F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3E78F4" w:rsidRPr="00793E1B" w:rsidRDefault="003E78F4" w:rsidP="003E78F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3E78F4" w:rsidRPr="00793E1B" w:rsidRDefault="003E78F4" w:rsidP="003E78F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3E78F4" w:rsidRPr="00793E1B" w:rsidRDefault="003E78F4" w:rsidP="003E78F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3E78F4" w:rsidRPr="00793E1B" w:rsidRDefault="003E78F4" w:rsidP="003E78F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3E78F4" w:rsidRPr="00793E1B" w:rsidRDefault="003E78F4" w:rsidP="003E78F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3E78F4" w:rsidRPr="00793E1B" w:rsidTr="003E78F4">
        <w:tc>
          <w:tcPr>
            <w:tcW w:w="1196" w:type="dxa"/>
            <w:vMerge/>
            <w:vAlign w:val="center"/>
          </w:tcPr>
          <w:p w:rsidR="003E78F4" w:rsidRPr="00793E1B" w:rsidRDefault="003E78F4" w:rsidP="003E78F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3E78F4" w:rsidRPr="00793E1B" w:rsidRDefault="003E78F4" w:rsidP="003E78F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3E78F4" w:rsidRPr="00793E1B" w:rsidRDefault="003E78F4" w:rsidP="003E78F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3E78F4" w:rsidRPr="00793E1B" w:rsidRDefault="003E78F4" w:rsidP="003E78F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3E78F4" w:rsidRPr="00793E1B" w:rsidTr="003E78F4">
        <w:tc>
          <w:tcPr>
            <w:tcW w:w="1196" w:type="dxa"/>
            <w:vMerge/>
            <w:vAlign w:val="center"/>
          </w:tcPr>
          <w:p w:rsidR="003E78F4" w:rsidRPr="00793E1B" w:rsidRDefault="003E78F4" w:rsidP="003E78F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3E78F4" w:rsidRPr="00793E1B" w:rsidRDefault="003E78F4" w:rsidP="003E78F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3E78F4" w:rsidRPr="00793E1B" w:rsidRDefault="003E78F4" w:rsidP="003E78F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3E78F4" w:rsidRPr="00793E1B" w:rsidRDefault="003E78F4" w:rsidP="003E78F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3E78F4" w:rsidRPr="00793E1B" w:rsidRDefault="003E78F4" w:rsidP="003E78F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3E78F4" w:rsidRPr="00793E1B" w:rsidTr="003E78F4">
        <w:tc>
          <w:tcPr>
            <w:tcW w:w="1196" w:type="dxa"/>
            <w:vAlign w:val="center"/>
          </w:tcPr>
          <w:p w:rsidR="003E78F4" w:rsidRPr="00162055" w:rsidRDefault="003E78F4" w:rsidP="003E78F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9D2A37">
              <w:rPr>
                <w:bCs/>
                <w:sz w:val="28"/>
                <w:szCs w:val="28"/>
              </w:rPr>
              <w:t xml:space="preserve">Б1.В.17. </w:t>
            </w:r>
            <w:r w:rsidRPr="009D2A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94" w:type="dxa"/>
            <w:vAlign w:val="center"/>
          </w:tcPr>
          <w:p w:rsidR="003E78F4" w:rsidRPr="00162055" w:rsidRDefault="003E78F4" w:rsidP="003E78F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414D1F">
              <w:rPr>
                <w:b/>
                <w:sz w:val="24"/>
                <w:szCs w:val="24"/>
              </w:rPr>
              <w:t>«</w:t>
            </w:r>
            <w:r w:rsidRPr="009D2A37">
              <w:rPr>
                <w:sz w:val="24"/>
                <w:szCs w:val="24"/>
              </w:rPr>
              <w:t>Воспитание и обучение детей с нарушениями опорно-двигательного аппарата</w:t>
            </w:r>
            <w:r w:rsidRPr="003E78F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232" w:type="dxa"/>
            <w:vAlign w:val="center"/>
          </w:tcPr>
          <w:p w:rsidR="000463F6" w:rsidRPr="000463F6" w:rsidRDefault="000463F6" w:rsidP="003E78F4">
            <w:pPr>
              <w:jc w:val="both"/>
              <w:rPr>
                <w:sz w:val="24"/>
                <w:szCs w:val="24"/>
              </w:rPr>
            </w:pPr>
            <w:r w:rsidRPr="000463F6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</w:t>
            </w:r>
            <w:r>
              <w:rPr>
                <w:rFonts w:eastAsia="Calibri"/>
                <w:sz w:val="24"/>
                <w:szCs w:val="24"/>
                <w:lang w:eastAsia="en-US"/>
              </w:rPr>
              <w:t>ых</w:t>
            </w:r>
            <w:r w:rsidRPr="000463F6">
              <w:rPr>
                <w:rFonts w:eastAsia="Calibri"/>
                <w:sz w:val="24"/>
                <w:szCs w:val="24"/>
                <w:lang w:eastAsia="en-US"/>
              </w:rPr>
              <w:t xml:space="preserve"> предмет</w:t>
            </w:r>
            <w:r>
              <w:rPr>
                <w:rFonts w:eastAsia="Calibri"/>
                <w:sz w:val="24"/>
                <w:szCs w:val="24"/>
                <w:lang w:eastAsia="en-US"/>
              </w:rPr>
              <w:t>ов</w:t>
            </w:r>
            <w:r w:rsidRPr="000463F6">
              <w:rPr>
                <w:sz w:val="24"/>
                <w:szCs w:val="24"/>
              </w:rPr>
              <w:t>:</w:t>
            </w:r>
          </w:p>
          <w:p w:rsidR="003E78F4" w:rsidRPr="00CF196A" w:rsidRDefault="003E78F4" w:rsidP="003E78F4">
            <w:pPr>
              <w:jc w:val="both"/>
              <w:rPr>
                <w:color w:val="000000"/>
                <w:sz w:val="24"/>
                <w:szCs w:val="24"/>
              </w:rPr>
            </w:pPr>
            <w:r w:rsidRPr="00CF196A">
              <w:rPr>
                <w:color w:val="000000"/>
                <w:sz w:val="24"/>
                <w:szCs w:val="24"/>
              </w:rPr>
              <w:t>Общая и возрастная психология</w:t>
            </w:r>
          </w:p>
          <w:p w:rsidR="003E78F4" w:rsidRPr="00CF196A" w:rsidRDefault="003E78F4" w:rsidP="003E78F4">
            <w:pPr>
              <w:jc w:val="both"/>
              <w:rPr>
                <w:color w:val="000000"/>
                <w:sz w:val="24"/>
                <w:szCs w:val="24"/>
              </w:rPr>
            </w:pPr>
            <w:r w:rsidRPr="00CF196A">
              <w:rPr>
                <w:color w:val="000000"/>
                <w:sz w:val="24"/>
                <w:szCs w:val="24"/>
              </w:rPr>
              <w:t>Анатомия и возрастная физиология</w:t>
            </w:r>
          </w:p>
          <w:p w:rsidR="003E78F4" w:rsidRPr="00CF196A" w:rsidRDefault="003E78F4" w:rsidP="003E78F4">
            <w:pPr>
              <w:jc w:val="both"/>
              <w:rPr>
                <w:color w:val="000000"/>
                <w:sz w:val="24"/>
                <w:szCs w:val="24"/>
              </w:rPr>
            </w:pPr>
            <w:r w:rsidRPr="00CF196A">
              <w:rPr>
                <w:color w:val="000000"/>
                <w:sz w:val="24"/>
                <w:szCs w:val="24"/>
              </w:rPr>
              <w:t>Психология здоровья</w:t>
            </w:r>
          </w:p>
          <w:p w:rsidR="003E78F4" w:rsidRPr="00CF196A" w:rsidRDefault="003E78F4" w:rsidP="003E78F4">
            <w:pPr>
              <w:jc w:val="both"/>
              <w:rPr>
                <w:color w:val="000000"/>
                <w:sz w:val="24"/>
                <w:szCs w:val="24"/>
              </w:rPr>
            </w:pPr>
            <w:r w:rsidRPr="00CF196A">
              <w:rPr>
                <w:color w:val="000000"/>
                <w:sz w:val="24"/>
                <w:szCs w:val="24"/>
              </w:rPr>
              <w:t>а</w:t>
            </w:r>
          </w:p>
          <w:p w:rsidR="003E78F4" w:rsidRPr="00CF196A" w:rsidRDefault="003E78F4" w:rsidP="003E78F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3E78F4" w:rsidRPr="00B84021" w:rsidRDefault="003E78F4" w:rsidP="003E78F4">
            <w:pPr>
              <w:jc w:val="both"/>
              <w:rPr>
                <w:color w:val="000000"/>
                <w:sz w:val="24"/>
                <w:szCs w:val="24"/>
              </w:rPr>
            </w:pPr>
            <w:r w:rsidRPr="00B84021">
              <w:rPr>
                <w:color w:val="000000"/>
                <w:sz w:val="24"/>
                <w:szCs w:val="24"/>
              </w:rPr>
              <w:t>Психологическое консультирование и психологическое просвещение в образовании</w:t>
            </w:r>
          </w:p>
          <w:p w:rsidR="003E78F4" w:rsidRPr="00B84021" w:rsidRDefault="003E78F4" w:rsidP="003E78F4">
            <w:pPr>
              <w:jc w:val="both"/>
              <w:rPr>
                <w:color w:val="000000"/>
                <w:sz w:val="24"/>
                <w:szCs w:val="24"/>
              </w:rPr>
            </w:pPr>
            <w:r w:rsidRPr="00B84021">
              <w:rPr>
                <w:color w:val="000000"/>
                <w:sz w:val="24"/>
                <w:szCs w:val="24"/>
              </w:rPr>
              <w:t>Методология и методы психолого- педагогических исследований</w:t>
            </w:r>
          </w:p>
          <w:p w:rsidR="003E78F4" w:rsidRPr="00B84021" w:rsidRDefault="003E78F4" w:rsidP="003E78F4">
            <w:pPr>
              <w:jc w:val="both"/>
              <w:rPr>
                <w:color w:val="000000"/>
                <w:sz w:val="24"/>
                <w:szCs w:val="24"/>
              </w:rPr>
            </w:pPr>
            <w:r w:rsidRPr="00B84021">
              <w:rPr>
                <w:color w:val="000000"/>
                <w:sz w:val="24"/>
                <w:szCs w:val="24"/>
              </w:rPr>
              <w:t>Основы социальной реабилитации и профориентации детей с нарушениями в развитии</w:t>
            </w:r>
          </w:p>
          <w:p w:rsidR="003E78F4" w:rsidRPr="00B84021" w:rsidRDefault="003E78F4" w:rsidP="003E78F4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B84021">
              <w:rPr>
                <w:iCs/>
                <w:color w:val="000000"/>
                <w:sz w:val="24"/>
                <w:szCs w:val="24"/>
              </w:rPr>
              <w:t xml:space="preserve">Психолого-педагогическая служба в </w:t>
            </w:r>
            <w:r w:rsidRPr="00B84021">
              <w:rPr>
                <w:iCs/>
                <w:color w:val="000000"/>
                <w:sz w:val="24"/>
                <w:szCs w:val="24"/>
              </w:rPr>
              <w:lastRenderedPageBreak/>
              <w:t>инклюзивном образовании</w:t>
            </w:r>
          </w:p>
          <w:p w:rsidR="003E78F4" w:rsidRPr="00B84021" w:rsidRDefault="003E78F4" w:rsidP="003E78F4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B84021">
              <w:rPr>
                <w:iCs/>
                <w:color w:val="000000"/>
                <w:sz w:val="24"/>
                <w:szCs w:val="24"/>
              </w:rPr>
              <w:t>Система оценивания в инклюзивном образовании</w:t>
            </w:r>
          </w:p>
          <w:p w:rsidR="003E78F4" w:rsidRPr="00CF196A" w:rsidRDefault="003E78F4" w:rsidP="003E78F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3E78F4" w:rsidRDefault="00391636" w:rsidP="003E78F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ОПК-10 </w:t>
            </w:r>
            <w:r w:rsidR="003E78F4">
              <w:rPr>
                <w:rFonts w:eastAsia="Calibri"/>
                <w:sz w:val="24"/>
                <w:szCs w:val="24"/>
                <w:lang w:eastAsia="en-US"/>
              </w:rPr>
              <w:t>ПК-22 ПК-23</w:t>
            </w:r>
          </w:p>
          <w:p w:rsidR="003E78F4" w:rsidRDefault="003E78F4" w:rsidP="003E78F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ПК-26</w:t>
            </w:r>
          </w:p>
          <w:p w:rsidR="003E78F4" w:rsidRDefault="003E78F4" w:rsidP="003E78F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ПК-33</w:t>
            </w:r>
          </w:p>
          <w:p w:rsidR="003E78F4" w:rsidRDefault="003E78F4" w:rsidP="003E78F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ПК-34</w:t>
            </w:r>
          </w:p>
          <w:p w:rsidR="003E78F4" w:rsidRDefault="003E78F4" w:rsidP="003E78F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F4" w:rsidRDefault="003E78F4" w:rsidP="003E78F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F4" w:rsidRDefault="003E78F4" w:rsidP="003E78F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F4" w:rsidRPr="001F3561" w:rsidRDefault="003E78F4" w:rsidP="003E78F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E78F4" w:rsidRPr="00793E1B" w:rsidRDefault="003E78F4" w:rsidP="003E78F4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3E78F4" w:rsidRPr="00793E1B" w:rsidRDefault="003E78F4" w:rsidP="003E78F4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3E78F4" w:rsidRDefault="003E78F4" w:rsidP="003E78F4">
      <w:pPr>
        <w:ind w:firstLine="709"/>
        <w:jc w:val="both"/>
        <w:rPr>
          <w:color w:val="000000"/>
          <w:sz w:val="24"/>
          <w:szCs w:val="24"/>
        </w:rPr>
      </w:pPr>
    </w:p>
    <w:p w:rsidR="003E78F4" w:rsidRPr="00B44FF6" w:rsidRDefault="003E78F4" w:rsidP="003E78F4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Pr="00162055">
        <w:rPr>
          <w:rFonts w:eastAsia="Calibri"/>
          <w:sz w:val="24"/>
          <w:szCs w:val="24"/>
          <w:lang w:eastAsia="en-US"/>
        </w:rPr>
        <w:t xml:space="preserve">– </w:t>
      </w:r>
      <w:r w:rsidR="00C53F53">
        <w:rPr>
          <w:rFonts w:eastAsia="Calibri"/>
          <w:sz w:val="24"/>
          <w:szCs w:val="24"/>
          <w:lang w:eastAsia="en-US"/>
        </w:rPr>
        <w:t>3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44FF6">
        <w:rPr>
          <w:rFonts w:eastAsia="Calibri"/>
          <w:sz w:val="24"/>
          <w:szCs w:val="24"/>
          <w:lang w:eastAsia="en-US"/>
        </w:rPr>
        <w:t xml:space="preserve">зачетных единиц – </w:t>
      </w:r>
      <w:r w:rsidR="00C53F53">
        <w:rPr>
          <w:rFonts w:eastAsia="Calibri"/>
          <w:sz w:val="24"/>
          <w:szCs w:val="24"/>
          <w:lang w:eastAsia="en-US"/>
        </w:rPr>
        <w:t>108</w:t>
      </w:r>
      <w:r w:rsidRPr="00162055">
        <w:rPr>
          <w:rFonts w:eastAsia="Calibri"/>
          <w:sz w:val="24"/>
          <w:szCs w:val="24"/>
          <w:lang w:eastAsia="en-US"/>
        </w:rPr>
        <w:t xml:space="preserve"> </w:t>
      </w:r>
      <w:r w:rsidRPr="00B44FF6">
        <w:rPr>
          <w:rFonts w:eastAsia="Calibri"/>
          <w:sz w:val="24"/>
          <w:szCs w:val="24"/>
          <w:lang w:eastAsia="en-US"/>
        </w:rPr>
        <w:t>академических часов</w:t>
      </w:r>
    </w:p>
    <w:p w:rsidR="003E78F4" w:rsidRPr="00793E1B" w:rsidRDefault="003E78F4" w:rsidP="003E78F4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3E78F4" w:rsidRPr="00793E1B" w:rsidTr="003E78F4">
        <w:tc>
          <w:tcPr>
            <w:tcW w:w="4365" w:type="dxa"/>
          </w:tcPr>
          <w:p w:rsidR="003E78F4" w:rsidRPr="00793E1B" w:rsidRDefault="003E78F4" w:rsidP="003E78F4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3E78F4" w:rsidRPr="00793E1B" w:rsidRDefault="003E78F4" w:rsidP="003E78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3E78F4" w:rsidRPr="00793E1B" w:rsidRDefault="003E78F4" w:rsidP="003E78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3E78F4" w:rsidRPr="00793E1B" w:rsidRDefault="003E78F4" w:rsidP="003E78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3E78F4" w:rsidRPr="00793E1B" w:rsidTr="003E78F4">
        <w:tc>
          <w:tcPr>
            <w:tcW w:w="4365" w:type="dxa"/>
          </w:tcPr>
          <w:p w:rsidR="003E78F4" w:rsidRPr="00793E1B" w:rsidRDefault="003E78F4" w:rsidP="003E78F4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3E78F4" w:rsidRPr="007F013C" w:rsidRDefault="00C53F53" w:rsidP="003E78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3E78F4" w:rsidRPr="007F013C" w:rsidRDefault="00C53F53" w:rsidP="003E78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3E78F4" w:rsidRPr="00793E1B" w:rsidTr="003E78F4">
        <w:tc>
          <w:tcPr>
            <w:tcW w:w="4365" w:type="dxa"/>
          </w:tcPr>
          <w:p w:rsidR="003E78F4" w:rsidRPr="00793E1B" w:rsidRDefault="003E78F4" w:rsidP="003E78F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3E78F4" w:rsidRPr="007F013C" w:rsidRDefault="00C53F53" w:rsidP="003E78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3E78F4" w:rsidRPr="007F013C" w:rsidRDefault="00C53F53" w:rsidP="003E78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3E78F4" w:rsidRPr="00793E1B" w:rsidTr="003E78F4">
        <w:tc>
          <w:tcPr>
            <w:tcW w:w="4365" w:type="dxa"/>
          </w:tcPr>
          <w:p w:rsidR="003E78F4" w:rsidRPr="00793E1B" w:rsidRDefault="003E78F4" w:rsidP="003E78F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3E78F4" w:rsidRPr="007F013C" w:rsidRDefault="003E78F4" w:rsidP="003E78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3E78F4" w:rsidRPr="007F013C" w:rsidRDefault="003E78F4" w:rsidP="003E78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3E78F4" w:rsidRPr="00793E1B" w:rsidTr="003E78F4">
        <w:tc>
          <w:tcPr>
            <w:tcW w:w="4365" w:type="dxa"/>
          </w:tcPr>
          <w:p w:rsidR="003E78F4" w:rsidRPr="00793E1B" w:rsidRDefault="003E78F4" w:rsidP="003E78F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3E78F4" w:rsidRPr="007F013C" w:rsidRDefault="00C53F53" w:rsidP="003E78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3E78F4" w:rsidRPr="007F013C" w:rsidRDefault="00C53F53" w:rsidP="003E78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3E78F4" w:rsidRPr="00793E1B" w:rsidTr="003E78F4">
        <w:tc>
          <w:tcPr>
            <w:tcW w:w="4365" w:type="dxa"/>
          </w:tcPr>
          <w:p w:rsidR="003E78F4" w:rsidRPr="00793E1B" w:rsidRDefault="003E78F4" w:rsidP="003E78F4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3E78F4" w:rsidRPr="007F013C" w:rsidRDefault="00C53F53" w:rsidP="003E78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3E78F4" w:rsidRPr="007F013C" w:rsidRDefault="00C53F53" w:rsidP="003E78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87</w:t>
            </w:r>
          </w:p>
        </w:tc>
      </w:tr>
      <w:tr w:rsidR="003E78F4" w:rsidRPr="00793E1B" w:rsidTr="003E78F4">
        <w:tc>
          <w:tcPr>
            <w:tcW w:w="4365" w:type="dxa"/>
          </w:tcPr>
          <w:p w:rsidR="003E78F4" w:rsidRPr="00793E1B" w:rsidRDefault="003E78F4" w:rsidP="003E78F4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3E78F4" w:rsidRPr="007F013C" w:rsidRDefault="003E78F4" w:rsidP="003E78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3E78F4" w:rsidRPr="007F013C" w:rsidRDefault="003E78F4" w:rsidP="003E78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3E78F4" w:rsidRPr="00793E1B" w:rsidTr="003E78F4">
        <w:tc>
          <w:tcPr>
            <w:tcW w:w="4365" w:type="dxa"/>
            <w:vAlign w:val="center"/>
          </w:tcPr>
          <w:p w:rsidR="003E78F4" w:rsidRPr="00793E1B" w:rsidRDefault="003E78F4" w:rsidP="003E78F4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3E78F4" w:rsidRPr="007F013C" w:rsidRDefault="00C53F53" w:rsidP="003E78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 в 6</w:t>
            </w:r>
            <w:r w:rsidR="003E78F4" w:rsidRPr="007F013C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3E78F4" w:rsidRPr="007F013C" w:rsidRDefault="00C53F53" w:rsidP="003E78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 в 6</w:t>
            </w:r>
            <w:r w:rsidR="003E78F4" w:rsidRPr="007F013C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</w:tr>
    </w:tbl>
    <w:p w:rsidR="003E78F4" w:rsidRPr="00793E1B" w:rsidRDefault="003E78F4" w:rsidP="003E78F4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3E78F4" w:rsidRPr="00793E1B" w:rsidRDefault="003E78F4" w:rsidP="003E78F4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3E78F4" w:rsidRPr="00793E1B" w:rsidRDefault="003E78F4" w:rsidP="003E78F4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3E78F4" w:rsidRPr="00793E1B" w:rsidRDefault="003E78F4" w:rsidP="003E78F4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3E78F4" w:rsidRPr="00793E1B" w:rsidRDefault="003E78F4" w:rsidP="003E78F4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3E78F4" w:rsidRPr="00B44FF6" w:rsidTr="003E78F4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8F4" w:rsidRPr="00B44FF6" w:rsidRDefault="003E78F4" w:rsidP="003E78F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C53F53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3E78F4" w:rsidRPr="00793E1B" w:rsidTr="003E78F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8F4" w:rsidRPr="00793E1B" w:rsidRDefault="003E78F4" w:rsidP="003E78F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E78F4" w:rsidRPr="00793E1B" w:rsidRDefault="003E78F4" w:rsidP="003E78F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8F4" w:rsidRPr="00793E1B" w:rsidRDefault="003E78F4" w:rsidP="003E78F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8F4" w:rsidRPr="00793E1B" w:rsidRDefault="003E78F4" w:rsidP="003E78F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8F4" w:rsidRPr="00793E1B" w:rsidRDefault="003E78F4" w:rsidP="003E78F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8F4" w:rsidRPr="00793E1B" w:rsidRDefault="003E78F4" w:rsidP="003E78F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8F4" w:rsidRPr="00793E1B" w:rsidRDefault="003E78F4" w:rsidP="003E78F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3E78F4" w:rsidRPr="00793E1B" w:rsidTr="003E78F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8F4" w:rsidRDefault="003E78F4" w:rsidP="003E78F4">
            <w:pPr>
              <w:rPr>
                <w:sz w:val="24"/>
                <w:szCs w:val="24"/>
              </w:rPr>
            </w:pPr>
          </w:p>
          <w:p w:rsidR="003E78F4" w:rsidRPr="00506681" w:rsidRDefault="003E78F4" w:rsidP="003E78F4">
            <w:pPr>
              <w:rPr>
                <w:sz w:val="24"/>
                <w:szCs w:val="24"/>
              </w:rPr>
            </w:pPr>
            <w:r w:rsidRPr="00506681">
              <w:rPr>
                <w:sz w:val="24"/>
                <w:szCs w:val="24"/>
              </w:rPr>
              <w:t xml:space="preserve">Тема 1. </w:t>
            </w:r>
            <w:r w:rsidR="00C53F53" w:rsidRPr="00880ECD">
              <w:rPr>
                <w:color w:val="000000"/>
                <w:sz w:val="24"/>
                <w:szCs w:val="24"/>
              </w:rPr>
              <w:t>Исторический аспект изучения лиц с нарушениями ОДА</w:t>
            </w:r>
            <w:r w:rsidR="00C53F53">
              <w:rPr>
                <w:color w:val="000000"/>
                <w:sz w:val="24"/>
                <w:szCs w:val="24"/>
              </w:rPr>
              <w:t xml:space="preserve">. </w:t>
            </w:r>
            <w:r w:rsidR="00C53F53" w:rsidRPr="00880ECD">
              <w:rPr>
                <w:color w:val="000000"/>
                <w:sz w:val="24"/>
                <w:szCs w:val="24"/>
              </w:rPr>
              <w:t>Клиническая и психолого-педагогическая характеристика группы детей с нарушениями функции ОДА</w:t>
            </w:r>
            <w:r w:rsidR="00C53F53" w:rsidRPr="00506681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78F4" w:rsidRPr="00793E1B" w:rsidRDefault="003E78F4" w:rsidP="003E78F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8F4" w:rsidRPr="00E50AB9" w:rsidRDefault="00C53F53" w:rsidP="003E78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8F4" w:rsidRPr="00E50AB9" w:rsidRDefault="003E78F4" w:rsidP="003E78F4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8F4" w:rsidRPr="00E50AB9" w:rsidRDefault="0039732C" w:rsidP="003E78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8F4" w:rsidRPr="00E50AB9" w:rsidRDefault="0039732C" w:rsidP="003E78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8F4" w:rsidRPr="00E50AB9" w:rsidRDefault="0039732C" w:rsidP="003E78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3E78F4" w:rsidRPr="00793E1B" w:rsidTr="003E78F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8F4" w:rsidRPr="001156D7" w:rsidRDefault="003E78F4" w:rsidP="003E78F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E78F4" w:rsidRPr="00793E1B" w:rsidRDefault="003E78F4" w:rsidP="003E78F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E78F4" w:rsidRPr="007F013C" w:rsidRDefault="003E78F4" w:rsidP="003E78F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E78F4" w:rsidRPr="007F013C" w:rsidRDefault="003E78F4" w:rsidP="003E78F4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E78F4" w:rsidRPr="007F013C" w:rsidRDefault="003E78F4" w:rsidP="003E78F4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  <w:r w:rsidR="0039732C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E78F4" w:rsidRPr="007F013C" w:rsidRDefault="003E78F4" w:rsidP="003E78F4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E78F4" w:rsidRPr="007F013C" w:rsidRDefault="0039732C" w:rsidP="003E78F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3E78F4" w:rsidRPr="00793E1B" w:rsidTr="003E78F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F53" w:rsidRDefault="00C53F53" w:rsidP="00C53F53">
            <w:pPr>
              <w:rPr>
                <w:sz w:val="24"/>
                <w:szCs w:val="24"/>
              </w:rPr>
            </w:pPr>
          </w:p>
          <w:p w:rsidR="003E78F4" w:rsidRPr="00C53F53" w:rsidRDefault="003E78F4" w:rsidP="00C53F53">
            <w:pPr>
              <w:rPr>
                <w:color w:val="000000"/>
                <w:sz w:val="24"/>
                <w:szCs w:val="24"/>
              </w:rPr>
            </w:pPr>
            <w:r w:rsidRPr="00506681">
              <w:rPr>
                <w:sz w:val="24"/>
                <w:szCs w:val="24"/>
              </w:rPr>
              <w:t xml:space="preserve">Тема 2. </w:t>
            </w:r>
            <w:r w:rsidR="00C53F53" w:rsidRPr="00880ECD">
              <w:rPr>
                <w:color w:val="000000"/>
                <w:sz w:val="24"/>
                <w:szCs w:val="24"/>
              </w:rPr>
              <w:t>Дети с детским церебральным параличом (ДЦП)</w:t>
            </w:r>
            <w:r w:rsidR="00C53F53">
              <w:rPr>
                <w:color w:val="000000"/>
                <w:sz w:val="24"/>
                <w:szCs w:val="24"/>
              </w:rPr>
              <w:t xml:space="preserve">. </w:t>
            </w:r>
            <w:r w:rsidR="00C53F53" w:rsidRPr="00880ECD">
              <w:rPr>
                <w:color w:val="000000"/>
                <w:sz w:val="24"/>
                <w:szCs w:val="24"/>
              </w:rPr>
              <w:t>Характер влияния двигательных нарушений на психическое развитие ребенка дошкольного возраста</w:t>
            </w:r>
            <w:r w:rsidR="00C53F53" w:rsidRPr="00880ECD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78F4" w:rsidRPr="00793E1B" w:rsidRDefault="003E78F4" w:rsidP="003E78F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8F4" w:rsidRPr="00E50AB9" w:rsidRDefault="00C53F53" w:rsidP="003E78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8F4" w:rsidRPr="00E50AB9" w:rsidRDefault="003E78F4" w:rsidP="003E78F4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8F4" w:rsidRPr="00E50AB9" w:rsidRDefault="0039732C" w:rsidP="003E78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8F4" w:rsidRPr="00E50AB9" w:rsidRDefault="00BC028E" w:rsidP="003E78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8F4" w:rsidRPr="00E50AB9" w:rsidRDefault="00BC028E" w:rsidP="003E78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3E78F4" w:rsidRPr="00793E1B" w:rsidTr="003E78F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8F4" w:rsidRPr="001156D7" w:rsidRDefault="003E78F4" w:rsidP="003E78F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E78F4" w:rsidRPr="00793E1B" w:rsidRDefault="003E78F4" w:rsidP="003E78F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E78F4" w:rsidRPr="007F013C" w:rsidRDefault="003E78F4" w:rsidP="003E78F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E78F4" w:rsidRPr="007F013C" w:rsidRDefault="003E78F4" w:rsidP="003E78F4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E78F4" w:rsidRPr="007F013C" w:rsidRDefault="003E78F4" w:rsidP="003E78F4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  <w:r w:rsidR="0039732C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E78F4" w:rsidRPr="00E50AB9" w:rsidRDefault="003E78F4" w:rsidP="003E78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E78F4" w:rsidRPr="007F013C" w:rsidRDefault="0039732C" w:rsidP="003E78F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3E78F4" w:rsidRPr="00793E1B" w:rsidTr="003E78F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F53" w:rsidRDefault="00C53F53" w:rsidP="003E78F4">
            <w:pPr>
              <w:rPr>
                <w:bCs/>
                <w:sz w:val="22"/>
                <w:szCs w:val="22"/>
              </w:rPr>
            </w:pPr>
          </w:p>
          <w:p w:rsidR="00C53F53" w:rsidRDefault="003E78F4" w:rsidP="00C53F53">
            <w:pPr>
              <w:rPr>
                <w:color w:val="000000"/>
                <w:sz w:val="24"/>
                <w:szCs w:val="24"/>
              </w:rPr>
            </w:pPr>
            <w:r w:rsidRPr="00B841C6">
              <w:rPr>
                <w:bCs/>
                <w:sz w:val="22"/>
                <w:szCs w:val="22"/>
              </w:rPr>
              <w:t xml:space="preserve">Тема 3. </w:t>
            </w:r>
            <w:r w:rsidR="00C53F53" w:rsidRPr="00880ECD">
              <w:rPr>
                <w:color w:val="000000"/>
                <w:sz w:val="24"/>
                <w:szCs w:val="24"/>
              </w:rPr>
              <w:t>Характеристика психического развития раннего возраста с ДЦП</w:t>
            </w:r>
          </w:p>
          <w:p w:rsidR="00C53F53" w:rsidRPr="002D57A1" w:rsidRDefault="00C53F53" w:rsidP="00C53F5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78F4" w:rsidRPr="00793E1B" w:rsidRDefault="003E78F4" w:rsidP="003E78F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8F4" w:rsidRPr="00E50AB9" w:rsidRDefault="0039732C" w:rsidP="003E78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8F4" w:rsidRPr="00E50AB9" w:rsidRDefault="003E78F4" w:rsidP="003E78F4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8F4" w:rsidRPr="00E50AB9" w:rsidRDefault="00BC028E" w:rsidP="003E78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8F4" w:rsidRPr="00E50AB9" w:rsidRDefault="00BC028E" w:rsidP="003E78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8F4" w:rsidRPr="00E50AB9" w:rsidRDefault="00BC028E" w:rsidP="003E78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3E78F4" w:rsidRPr="00793E1B" w:rsidTr="003E78F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8F4" w:rsidRPr="001156D7" w:rsidRDefault="003E78F4" w:rsidP="003E78F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E78F4" w:rsidRPr="00793E1B" w:rsidRDefault="003E78F4" w:rsidP="003E78F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E78F4" w:rsidRPr="007F013C" w:rsidRDefault="003E78F4" w:rsidP="003E78F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E78F4" w:rsidRPr="007F013C" w:rsidRDefault="003E78F4" w:rsidP="003E78F4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E78F4" w:rsidRPr="007F013C" w:rsidRDefault="003E78F4" w:rsidP="003E78F4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  <w:r w:rsidR="0039732C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E78F4" w:rsidRPr="00E50AB9" w:rsidRDefault="003E78F4" w:rsidP="003E78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E78F4" w:rsidRPr="007F013C" w:rsidRDefault="0039732C" w:rsidP="003E78F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3E78F4" w:rsidRPr="00793E1B" w:rsidTr="003E78F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8F4" w:rsidRDefault="003E78F4" w:rsidP="003E78F4">
            <w:pPr>
              <w:rPr>
                <w:sz w:val="24"/>
                <w:szCs w:val="24"/>
              </w:rPr>
            </w:pPr>
          </w:p>
          <w:p w:rsidR="003E78F4" w:rsidRPr="001156D7" w:rsidRDefault="003E78F4" w:rsidP="003E78F4">
            <w:pPr>
              <w:rPr>
                <w:sz w:val="24"/>
                <w:szCs w:val="24"/>
              </w:rPr>
            </w:pPr>
            <w:r w:rsidRPr="00B841C6">
              <w:rPr>
                <w:bCs/>
                <w:sz w:val="22"/>
                <w:szCs w:val="22"/>
              </w:rPr>
              <w:lastRenderedPageBreak/>
              <w:t xml:space="preserve">Тема 4. </w:t>
            </w:r>
            <w:r w:rsidR="00C53F53" w:rsidRPr="00880ECD">
              <w:rPr>
                <w:color w:val="000000"/>
                <w:sz w:val="24"/>
                <w:szCs w:val="24"/>
              </w:rPr>
              <w:t>Особенности сенсорного и речевого развития дошкольников с ДЦП</w:t>
            </w:r>
            <w:r w:rsidR="00C53F53" w:rsidRPr="00880ECD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78F4" w:rsidRPr="00793E1B" w:rsidRDefault="003E78F4" w:rsidP="003E78F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8F4" w:rsidRPr="00E50AB9" w:rsidRDefault="00C53F53" w:rsidP="003E78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8F4" w:rsidRPr="00E50AB9" w:rsidRDefault="003E78F4" w:rsidP="003E78F4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8F4" w:rsidRPr="00E50AB9" w:rsidRDefault="00BC028E" w:rsidP="003E78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8F4" w:rsidRPr="00E50AB9" w:rsidRDefault="0039732C" w:rsidP="003E78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8F4" w:rsidRPr="00E50AB9" w:rsidRDefault="00BC028E" w:rsidP="003E78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E78F4" w:rsidRPr="00793E1B" w:rsidTr="003E78F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8F4" w:rsidRPr="001156D7" w:rsidRDefault="003E78F4" w:rsidP="003E78F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E78F4" w:rsidRPr="00793E1B" w:rsidRDefault="003E78F4" w:rsidP="003E78F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E78F4" w:rsidRPr="007F013C" w:rsidRDefault="003E78F4" w:rsidP="003E78F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E78F4" w:rsidRPr="007F013C" w:rsidRDefault="003E78F4" w:rsidP="003E78F4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E78F4" w:rsidRPr="007F013C" w:rsidRDefault="003E78F4" w:rsidP="003E78F4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  <w:r w:rsidR="0039732C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E78F4" w:rsidRPr="00E50AB9" w:rsidRDefault="003E78F4" w:rsidP="003E78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E78F4" w:rsidRPr="007F013C" w:rsidRDefault="0039732C" w:rsidP="003E78F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3E78F4" w:rsidRPr="00793E1B" w:rsidTr="003E78F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F53" w:rsidRDefault="00C53F53" w:rsidP="003E78F4">
            <w:pPr>
              <w:rPr>
                <w:bCs/>
                <w:sz w:val="22"/>
                <w:szCs w:val="22"/>
              </w:rPr>
            </w:pPr>
          </w:p>
          <w:p w:rsidR="003E78F4" w:rsidRPr="002D57A1" w:rsidRDefault="00C53F53" w:rsidP="00C53F53">
            <w:pPr>
              <w:rPr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Тема 5</w:t>
            </w:r>
            <w:r w:rsidR="003E78F4" w:rsidRPr="00B841C6">
              <w:rPr>
                <w:bCs/>
                <w:sz w:val="22"/>
                <w:szCs w:val="22"/>
              </w:rPr>
              <w:t xml:space="preserve">. </w:t>
            </w:r>
            <w:r w:rsidRPr="00880ECD">
              <w:rPr>
                <w:color w:val="000000"/>
                <w:sz w:val="24"/>
                <w:szCs w:val="24"/>
              </w:rPr>
              <w:t>Особенности эмоционально-волевого  развития дошкольников с ДЦП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78F4" w:rsidRPr="00793E1B" w:rsidRDefault="003E78F4" w:rsidP="003E78F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8F4" w:rsidRPr="00E50AB9" w:rsidRDefault="00C53F53" w:rsidP="003E78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8F4" w:rsidRPr="00E50AB9" w:rsidRDefault="003E78F4" w:rsidP="003E78F4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8F4" w:rsidRPr="00E50AB9" w:rsidRDefault="0039732C" w:rsidP="003E78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8F4" w:rsidRPr="00E50AB9" w:rsidRDefault="00BC028E" w:rsidP="003E78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8F4" w:rsidRPr="00E50AB9" w:rsidRDefault="00593A33" w:rsidP="003E78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3E78F4" w:rsidRPr="00793E1B" w:rsidTr="003E78F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8F4" w:rsidRPr="001156D7" w:rsidRDefault="003E78F4" w:rsidP="003E78F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E78F4" w:rsidRPr="00793E1B" w:rsidRDefault="003E78F4" w:rsidP="003E78F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E78F4" w:rsidRPr="007F013C" w:rsidRDefault="003E78F4" w:rsidP="003E78F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E78F4" w:rsidRPr="007F013C" w:rsidRDefault="003E78F4" w:rsidP="003E78F4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E78F4" w:rsidRPr="007F013C" w:rsidRDefault="003E78F4" w:rsidP="003E78F4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  <w:r w:rsidR="0039732C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E78F4" w:rsidRPr="00E50AB9" w:rsidRDefault="003E78F4" w:rsidP="003E78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E78F4" w:rsidRPr="007F013C" w:rsidRDefault="0039732C" w:rsidP="003E78F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3E78F4" w:rsidRPr="00793E1B" w:rsidTr="003E78F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8F4" w:rsidRPr="001156D7" w:rsidRDefault="003E78F4" w:rsidP="003E78F4">
            <w:pPr>
              <w:rPr>
                <w:sz w:val="24"/>
                <w:szCs w:val="24"/>
              </w:rPr>
            </w:pPr>
          </w:p>
          <w:p w:rsidR="003E78F4" w:rsidRPr="002D57A1" w:rsidRDefault="00C53F53" w:rsidP="003E78F4">
            <w:pPr>
              <w:rPr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Тема 6</w:t>
            </w:r>
            <w:r w:rsidR="003E78F4" w:rsidRPr="00B841C6">
              <w:rPr>
                <w:bCs/>
                <w:sz w:val="22"/>
                <w:szCs w:val="22"/>
              </w:rPr>
              <w:t xml:space="preserve">. </w:t>
            </w:r>
            <w:r w:rsidRPr="00880ECD">
              <w:rPr>
                <w:color w:val="000000"/>
                <w:sz w:val="24"/>
                <w:szCs w:val="24"/>
              </w:rPr>
              <w:t>Дети с детским церебральным параличом (ДЦП) Готовность к школьному обучению</w:t>
            </w:r>
            <w:r w:rsidRPr="00880ECD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78F4" w:rsidRPr="00793E1B" w:rsidRDefault="003E78F4" w:rsidP="003E78F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8F4" w:rsidRPr="00E50AB9" w:rsidRDefault="003E78F4" w:rsidP="003E78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8F4" w:rsidRPr="00E50AB9" w:rsidRDefault="003E78F4" w:rsidP="003E78F4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8F4" w:rsidRPr="00E50AB9" w:rsidRDefault="0039732C" w:rsidP="003E78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8F4" w:rsidRPr="00E50AB9" w:rsidRDefault="0039732C" w:rsidP="003E78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8F4" w:rsidRPr="00E50AB9" w:rsidRDefault="0039732C" w:rsidP="003E78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3E78F4" w:rsidRPr="00793E1B" w:rsidTr="003E78F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8F4" w:rsidRPr="001156D7" w:rsidRDefault="003E78F4" w:rsidP="003E78F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E78F4" w:rsidRDefault="003E78F4" w:rsidP="003E78F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  <w:p w:rsidR="003E78F4" w:rsidRDefault="003E78F4" w:rsidP="003E78F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3E78F4" w:rsidRDefault="003E78F4" w:rsidP="003E78F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3E78F4" w:rsidRPr="00793E1B" w:rsidRDefault="003E78F4" w:rsidP="003E78F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E78F4" w:rsidRPr="007F013C" w:rsidRDefault="0039732C" w:rsidP="003E78F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E78F4" w:rsidRPr="007F013C" w:rsidRDefault="003E78F4" w:rsidP="003E78F4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E78F4" w:rsidRPr="007F013C" w:rsidRDefault="003E78F4" w:rsidP="003E78F4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  <w:r w:rsidR="0039732C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E78F4" w:rsidRPr="00E50AB9" w:rsidRDefault="003E78F4" w:rsidP="003E78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E78F4" w:rsidRPr="007F013C" w:rsidRDefault="0039732C" w:rsidP="003E78F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3E78F4" w:rsidRPr="00793E1B" w:rsidTr="003E78F4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3F53" w:rsidRDefault="00C53F53" w:rsidP="00C53F53">
            <w:pPr>
              <w:rPr>
                <w:sz w:val="22"/>
                <w:szCs w:val="22"/>
              </w:rPr>
            </w:pPr>
          </w:p>
          <w:p w:rsidR="003E78F4" w:rsidRDefault="003E78F4" w:rsidP="00C53F53">
            <w:pPr>
              <w:rPr>
                <w:sz w:val="24"/>
                <w:szCs w:val="24"/>
              </w:rPr>
            </w:pPr>
            <w:r w:rsidRPr="00B841C6">
              <w:rPr>
                <w:sz w:val="22"/>
                <w:szCs w:val="22"/>
              </w:rPr>
              <w:t>Тема</w:t>
            </w:r>
            <w:r w:rsidR="00C53F53">
              <w:rPr>
                <w:sz w:val="22"/>
                <w:szCs w:val="22"/>
              </w:rPr>
              <w:t>7</w:t>
            </w:r>
            <w:r w:rsidRPr="00B841C6">
              <w:rPr>
                <w:sz w:val="22"/>
                <w:szCs w:val="22"/>
              </w:rPr>
              <w:t xml:space="preserve">. </w:t>
            </w:r>
            <w:r w:rsidR="00C53F53" w:rsidRPr="00880ECD">
              <w:rPr>
                <w:color w:val="000000"/>
                <w:sz w:val="24"/>
                <w:szCs w:val="24"/>
              </w:rPr>
              <w:t>Психокоррекционная помощь детям с тяжелыми нарушениями функции ОДА</w:t>
            </w:r>
          </w:p>
          <w:p w:rsidR="00C53F53" w:rsidRPr="002D57A1" w:rsidRDefault="00C53F53" w:rsidP="00C53F5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E78F4" w:rsidRPr="00793E1B" w:rsidRDefault="003E78F4" w:rsidP="003E78F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E78F4" w:rsidRPr="00E50AB9" w:rsidRDefault="003E78F4" w:rsidP="003E78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E78F4" w:rsidRPr="00E50AB9" w:rsidRDefault="003E78F4" w:rsidP="003E78F4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E78F4" w:rsidRPr="00E50AB9" w:rsidRDefault="003E78F4" w:rsidP="003E78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8F4" w:rsidRPr="00E50AB9" w:rsidRDefault="00BC028E" w:rsidP="003E78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E78F4" w:rsidRPr="00E50AB9" w:rsidRDefault="0039732C" w:rsidP="003E78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593A33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3E78F4" w:rsidRPr="00793E1B" w:rsidTr="003E78F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8F4" w:rsidRPr="001156D7" w:rsidRDefault="003E78F4" w:rsidP="003E78F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E78F4" w:rsidRPr="00793E1B" w:rsidRDefault="003E78F4" w:rsidP="003E78F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E78F4" w:rsidRPr="007F013C" w:rsidRDefault="0039732C" w:rsidP="003E78F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E78F4" w:rsidRPr="007F013C" w:rsidRDefault="003E78F4" w:rsidP="003E78F4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E78F4" w:rsidRPr="007F013C" w:rsidRDefault="003E78F4" w:rsidP="003E78F4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E78F4" w:rsidRPr="00E50AB9" w:rsidRDefault="003E78F4" w:rsidP="003E78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E78F4" w:rsidRPr="00E50AB9" w:rsidRDefault="003E78F4" w:rsidP="003E78F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3E78F4" w:rsidRPr="00793E1B" w:rsidTr="003E78F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8F4" w:rsidRPr="00793E1B" w:rsidRDefault="003E78F4" w:rsidP="003E78F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78F4" w:rsidRPr="00793E1B" w:rsidRDefault="003E78F4" w:rsidP="003E78F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8F4" w:rsidRPr="00E50AB9" w:rsidRDefault="00C53F53" w:rsidP="003E78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8F4" w:rsidRPr="00E50AB9" w:rsidRDefault="003E78F4" w:rsidP="003E78F4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8F4" w:rsidRPr="00E50AB9" w:rsidRDefault="0039732C" w:rsidP="003E78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8F4" w:rsidRPr="00E50AB9" w:rsidRDefault="0039732C" w:rsidP="003E78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8F4" w:rsidRPr="00E50AB9" w:rsidRDefault="0039732C" w:rsidP="003E78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</w:t>
            </w:r>
          </w:p>
        </w:tc>
      </w:tr>
      <w:tr w:rsidR="003E78F4" w:rsidRPr="00793E1B" w:rsidTr="003E78F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8F4" w:rsidRPr="00793E1B" w:rsidRDefault="003E78F4" w:rsidP="003E78F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E78F4" w:rsidRPr="00793E1B" w:rsidRDefault="003E78F4" w:rsidP="003E78F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E78F4" w:rsidRPr="00E50AB9" w:rsidRDefault="0039732C" w:rsidP="003E78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E78F4" w:rsidRPr="00E50AB9" w:rsidRDefault="003E78F4" w:rsidP="003E78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E78F4" w:rsidRPr="00E50AB9" w:rsidRDefault="0039732C" w:rsidP="003E78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E78F4" w:rsidRPr="00E50AB9" w:rsidRDefault="003E78F4" w:rsidP="003E78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E78F4" w:rsidRPr="00E50AB9" w:rsidRDefault="0039732C" w:rsidP="003E78F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3E78F4" w:rsidRPr="00793E1B" w:rsidTr="003E78F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8F4" w:rsidRPr="001156D7" w:rsidRDefault="003E78F4" w:rsidP="003E78F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(экзамен</w:t>
            </w:r>
            <w:r w:rsidRPr="001156D7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3E78F4" w:rsidRPr="00793E1B" w:rsidRDefault="003E78F4" w:rsidP="003E78F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E78F4" w:rsidRPr="007F013C" w:rsidRDefault="003E78F4" w:rsidP="003E78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E78F4" w:rsidRPr="007F013C" w:rsidRDefault="003E78F4" w:rsidP="003E78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E78F4" w:rsidRPr="007F013C" w:rsidRDefault="003E78F4" w:rsidP="003E78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E78F4" w:rsidRPr="007F013C" w:rsidRDefault="003E78F4" w:rsidP="003E78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8F4" w:rsidRPr="007F013C" w:rsidRDefault="003E78F4" w:rsidP="003E78F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3E78F4" w:rsidRPr="00793E1B" w:rsidTr="003E78F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8F4" w:rsidRPr="001156D7" w:rsidRDefault="003E78F4" w:rsidP="003E78F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56D7">
              <w:rPr>
                <w:sz w:val="22"/>
                <w:szCs w:val="22"/>
              </w:rPr>
              <w:t xml:space="preserve">Итого с </w:t>
            </w:r>
            <w:r>
              <w:rPr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3E78F4" w:rsidRPr="00793E1B" w:rsidRDefault="003E78F4" w:rsidP="003E78F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E78F4" w:rsidRPr="007F013C" w:rsidRDefault="003E78F4" w:rsidP="003E78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E78F4" w:rsidRPr="007F013C" w:rsidRDefault="003E78F4" w:rsidP="003E78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E78F4" w:rsidRPr="007F013C" w:rsidRDefault="003E78F4" w:rsidP="003E78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E78F4" w:rsidRPr="007F013C" w:rsidRDefault="003E78F4" w:rsidP="003E78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E78F4" w:rsidRPr="007F013C" w:rsidRDefault="0039732C" w:rsidP="003E78F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3E78F4" w:rsidRPr="00793E1B" w:rsidRDefault="003E78F4" w:rsidP="003E78F4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E78F4" w:rsidRPr="00793E1B" w:rsidRDefault="003E78F4" w:rsidP="003E78F4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E78F4" w:rsidRPr="00793E1B" w:rsidRDefault="003E78F4" w:rsidP="003E78F4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3E78F4" w:rsidRPr="00793E1B" w:rsidRDefault="003E78F4" w:rsidP="003E78F4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E78F4" w:rsidRPr="00793E1B" w:rsidRDefault="003E78F4" w:rsidP="003E78F4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3E78F4" w:rsidRPr="00793E1B" w:rsidTr="003E78F4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8F4" w:rsidRPr="007B1B01" w:rsidRDefault="003E78F4" w:rsidP="003E78F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>Семестр</w:t>
            </w:r>
            <w:r w:rsidRPr="001156D7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3E78F4" w:rsidRPr="00793E1B" w:rsidTr="003E78F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8F4" w:rsidRPr="00793E1B" w:rsidRDefault="003E78F4" w:rsidP="003E78F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E78F4" w:rsidRPr="00793E1B" w:rsidRDefault="003E78F4" w:rsidP="003E78F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8F4" w:rsidRPr="00793E1B" w:rsidRDefault="003E78F4" w:rsidP="003E78F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8F4" w:rsidRPr="00793E1B" w:rsidRDefault="003E78F4" w:rsidP="003E78F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8F4" w:rsidRPr="00793E1B" w:rsidRDefault="003E78F4" w:rsidP="003E78F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8F4" w:rsidRPr="00793E1B" w:rsidRDefault="003E78F4" w:rsidP="003E78F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8F4" w:rsidRPr="00793E1B" w:rsidRDefault="003E78F4" w:rsidP="003E78F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593A33" w:rsidRPr="00793E1B" w:rsidTr="003F481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93A33" w:rsidRPr="00793E1B" w:rsidRDefault="00593A33" w:rsidP="003E78F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3A33">
              <w:rPr>
                <w:color w:val="000000"/>
                <w:sz w:val="22"/>
                <w:szCs w:val="22"/>
              </w:rPr>
              <w:t>Тема 1. Исторический аспект изучения лиц с нарушениями ОДА. Клиническая и психолого-педагогическая характеристика группы детей с нарушениями функции ОДА.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93A33" w:rsidRPr="00793E1B" w:rsidRDefault="00593A33" w:rsidP="003E78F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3A33" w:rsidRPr="00793E1B" w:rsidRDefault="00593A33" w:rsidP="003E78F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3A33" w:rsidRPr="00793E1B" w:rsidRDefault="00593A33" w:rsidP="003E78F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3A33" w:rsidRPr="00793E1B" w:rsidRDefault="00593A33" w:rsidP="003E78F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3A33" w:rsidRPr="00793E1B" w:rsidRDefault="00593A33" w:rsidP="003E78F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3A33" w:rsidRPr="00793E1B" w:rsidRDefault="00593A33" w:rsidP="003E78F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593A33" w:rsidRPr="00793E1B" w:rsidTr="003F481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3A33" w:rsidRPr="00793E1B" w:rsidRDefault="00593A33" w:rsidP="003E78F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93A33" w:rsidRPr="00793E1B" w:rsidRDefault="00593A33" w:rsidP="003E78F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3A33" w:rsidRPr="00793E1B" w:rsidRDefault="00593A33" w:rsidP="003E78F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3A33" w:rsidRPr="00793E1B" w:rsidRDefault="00593A33" w:rsidP="003E78F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3A33" w:rsidRPr="00793E1B" w:rsidRDefault="00593A33" w:rsidP="003E78F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3A33" w:rsidRPr="00793E1B" w:rsidRDefault="00593A33" w:rsidP="003E78F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3A33" w:rsidRPr="00793E1B" w:rsidRDefault="00593A33" w:rsidP="003E78F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E78F4" w:rsidRPr="00793E1B" w:rsidTr="003E78F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8F4" w:rsidRDefault="003E78F4" w:rsidP="003E78F4">
            <w:pPr>
              <w:rPr>
                <w:sz w:val="24"/>
                <w:szCs w:val="24"/>
              </w:rPr>
            </w:pPr>
          </w:p>
          <w:p w:rsidR="003E78F4" w:rsidRPr="00506681" w:rsidRDefault="00593A33" w:rsidP="003E78F4">
            <w:pPr>
              <w:rPr>
                <w:sz w:val="24"/>
                <w:szCs w:val="24"/>
              </w:rPr>
            </w:pPr>
            <w:r w:rsidRPr="00593A33">
              <w:rPr>
                <w:sz w:val="24"/>
                <w:szCs w:val="24"/>
              </w:rPr>
              <w:t>Тема 2. Дети с детским церебральным параличом (ДЦП). Характер влияния двигательных нарушений на психическое развитие ребенка дошкольного возраста</w:t>
            </w:r>
            <w:r w:rsidR="00BD478B" w:rsidRPr="00880ECD">
              <w:rPr>
                <w:color w:val="000000"/>
                <w:sz w:val="24"/>
                <w:szCs w:val="24"/>
              </w:rPr>
              <w:br/>
            </w:r>
            <w:r w:rsidR="003E78F4" w:rsidRPr="00506681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78F4" w:rsidRPr="00793E1B" w:rsidRDefault="003E78F4" w:rsidP="003E78F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8F4" w:rsidRPr="00BC3C2C" w:rsidRDefault="003E78F4" w:rsidP="003E78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8F4" w:rsidRPr="00BC3C2C" w:rsidRDefault="003E78F4" w:rsidP="003E78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8F4" w:rsidRPr="00BC3C2C" w:rsidRDefault="003E78F4" w:rsidP="003E78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8F4" w:rsidRPr="00BC3C2C" w:rsidRDefault="00593A33" w:rsidP="003E78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8F4" w:rsidRPr="00BC3C2C" w:rsidRDefault="00593A33" w:rsidP="003E78F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</w:tr>
      <w:tr w:rsidR="003E78F4" w:rsidRPr="00793E1B" w:rsidTr="003E78F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8F4" w:rsidRPr="001156D7" w:rsidRDefault="003E78F4" w:rsidP="003E78F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E78F4" w:rsidRPr="00793E1B" w:rsidRDefault="003E78F4" w:rsidP="003E78F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E78F4" w:rsidRPr="00BC3C2C" w:rsidRDefault="003E78F4" w:rsidP="003E78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E78F4" w:rsidRPr="00BC3C2C" w:rsidRDefault="003E78F4" w:rsidP="003E78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E78F4" w:rsidRPr="00BC3C2C" w:rsidRDefault="003E78F4" w:rsidP="003E78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E78F4" w:rsidRPr="00BC3C2C" w:rsidRDefault="003E78F4" w:rsidP="003E78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E78F4" w:rsidRPr="00BC3C2C" w:rsidRDefault="003E78F4" w:rsidP="003E78F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593A33" w:rsidRPr="00793E1B" w:rsidTr="003E78F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A33" w:rsidRDefault="00593A33" w:rsidP="003F4812">
            <w:pPr>
              <w:rPr>
                <w:bCs/>
                <w:sz w:val="22"/>
                <w:szCs w:val="22"/>
              </w:rPr>
            </w:pPr>
          </w:p>
          <w:p w:rsidR="00593A33" w:rsidRDefault="00593A33" w:rsidP="003F4812">
            <w:pPr>
              <w:rPr>
                <w:color w:val="000000"/>
                <w:sz w:val="24"/>
                <w:szCs w:val="24"/>
              </w:rPr>
            </w:pPr>
            <w:r w:rsidRPr="00B841C6">
              <w:rPr>
                <w:bCs/>
                <w:sz w:val="22"/>
                <w:szCs w:val="22"/>
              </w:rPr>
              <w:t xml:space="preserve">Тема 3. </w:t>
            </w:r>
            <w:r w:rsidRPr="00880ECD">
              <w:rPr>
                <w:color w:val="000000"/>
                <w:sz w:val="24"/>
                <w:szCs w:val="24"/>
              </w:rPr>
              <w:t>Характеристика психического развития раннего возраста с ДЦП</w:t>
            </w:r>
          </w:p>
          <w:p w:rsidR="00593A33" w:rsidRPr="002D57A1" w:rsidRDefault="00593A33" w:rsidP="003F481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3A33" w:rsidRPr="00793E1B" w:rsidRDefault="00593A33" w:rsidP="003E78F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A33" w:rsidRPr="00BC3C2C" w:rsidRDefault="00593A33" w:rsidP="003E78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A33" w:rsidRPr="00BC3C2C" w:rsidRDefault="00593A33" w:rsidP="003E78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A33" w:rsidRPr="00BC3C2C" w:rsidRDefault="00593A33" w:rsidP="003E78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A33" w:rsidRPr="00BC3C2C" w:rsidRDefault="00593A33" w:rsidP="003E78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A33" w:rsidRPr="00BC3C2C" w:rsidRDefault="00593A33" w:rsidP="003E78F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593A33" w:rsidRPr="00793E1B" w:rsidTr="003E78F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3A33" w:rsidRPr="001156D7" w:rsidRDefault="00593A33" w:rsidP="003E78F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93A33" w:rsidRPr="00793E1B" w:rsidRDefault="00593A33" w:rsidP="003E78F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93A33" w:rsidRPr="00BC3C2C" w:rsidRDefault="00593A33" w:rsidP="003E78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93A33" w:rsidRPr="00BC3C2C" w:rsidRDefault="00593A33" w:rsidP="003E78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93A33" w:rsidRPr="00BC3C2C" w:rsidRDefault="00593A33" w:rsidP="003E78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93A33" w:rsidRPr="00BC3C2C" w:rsidRDefault="00593A33" w:rsidP="003E78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93A33" w:rsidRPr="00BC3C2C" w:rsidRDefault="00593A33" w:rsidP="003E78F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593A33" w:rsidRPr="00793E1B" w:rsidTr="003E78F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A33" w:rsidRDefault="00593A33" w:rsidP="003F4812">
            <w:pPr>
              <w:rPr>
                <w:sz w:val="24"/>
                <w:szCs w:val="24"/>
              </w:rPr>
            </w:pPr>
          </w:p>
          <w:p w:rsidR="00593A33" w:rsidRPr="001156D7" w:rsidRDefault="00593A33" w:rsidP="003F4812">
            <w:pPr>
              <w:rPr>
                <w:sz w:val="24"/>
                <w:szCs w:val="24"/>
              </w:rPr>
            </w:pPr>
            <w:r w:rsidRPr="00B841C6">
              <w:rPr>
                <w:bCs/>
                <w:sz w:val="22"/>
                <w:szCs w:val="22"/>
              </w:rPr>
              <w:t xml:space="preserve">Тема 4. </w:t>
            </w:r>
            <w:r w:rsidRPr="00880ECD">
              <w:rPr>
                <w:color w:val="000000"/>
                <w:sz w:val="24"/>
                <w:szCs w:val="24"/>
              </w:rPr>
              <w:t>Особенности сенсорного и речевого развития дошкольников с ДЦП</w:t>
            </w:r>
            <w:r w:rsidRPr="00880ECD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3A33" w:rsidRPr="00793E1B" w:rsidRDefault="00593A33" w:rsidP="003E78F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A33" w:rsidRPr="00BC3C2C" w:rsidRDefault="00593A33" w:rsidP="003E78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A33" w:rsidRPr="00BC3C2C" w:rsidRDefault="00593A33" w:rsidP="003E78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A33" w:rsidRPr="00BC3C2C" w:rsidRDefault="00593A33" w:rsidP="003E78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A33" w:rsidRPr="00BC3C2C" w:rsidRDefault="00593A33" w:rsidP="003E78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A33" w:rsidRPr="00BC3C2C" w:rsidRDefault="00593A33" w:rsidP="003E78F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3E78F4" w:rsidRPr="00793E1B" w:rsidTr="003E78F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8F4" w:rsidRPr="001156D7" w:rsidRDefault="003E78F4" w:rsidP="003E78F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E78F4" w:rsidRPr="00793E1B" w:rsidRDefault="003E78F4" w:rsidP="003E78F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E78F4" w:rsidRPr="00BC3C2C" w:rsidRDefault="003E78F4" w:rsidP="003E78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E78F4" w:rsidRPr="00BC3C2C" w:rsidRDefault="003E78F4" w:rsidP="003E78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E78F4" w:rsidRPr="00BC3C2C" w:rsidRDefault="003E78F4" w:rsidP="003E78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E78F4" w:rsidRPr="00BC3C2C" w:rsidRDefault="003E78F4" w:rsidP="003E78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E78F4" w:rsidRPr="00BC3C2C" w:rsidRDefault="003E78F4" w:rsidP="003E78F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593A33" w:rsidRPr="00793E1B" w:rsidTr="003F4812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3A33" w:rsidRPr="001156D7" w:rsidRDefault="00593A33" w:rsidP="003E78F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93A33">
              <w:rPr>
                <w:sz w:val="22"/>
                <w:szCs w:val="22"/>
              </w:rPr>
              <w:t>Тема 5. Особенности эмоционально-волевого  развития дошкольников с ДЦП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93A33" w:rsidRPr="00793E1B" w:rsidRDefault="00593A33" w:rsidP="003F481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93A33" w:rsidRPr="00BC3C2C" w:rsidRDefault="00593A33" w:rsidP="003E78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93A33" w:rsidRPr="00BC3C2C" w:rsidRDefault="00593A33" w:rsidP="003E78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93A33" w:rsidRPr="00BC3C2C" w:rsidRDefault="00593A33" w:rsidP="003E78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93A33" w:rsidRPr="00BC3C2C" w:rsidRDefault="00593A33" w:rsidP="003E78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93A33" w:rsidRDefault="00593A33" w:rsidP="003E78F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</w:tr>
      <w:tr w:rsidR="00593A33" w:rsidRPr="00793E1B" w:rsidTr="003E78F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3A33" w:rsidRPr="001156D7" w:rsidRDefault="00593A33" w:rsidP="003E78F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93A33" w:rsidRPr="00793E1B" w:rsidRDefault="00593A33" w:rsidP="003F481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93A33" w:rsidRPr="00BC3C2C" w:rsidRDefault="00593A33" w:rsidP="003E78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93A33" w:rsidRPr="00BC3C2C" w:rsidRDefault="00593A33" w:rsidP="003E78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93A33" w:rsidRPr="00BC3C2C" w:rsidRDefault="00593A33" w:rsidP="003E78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93A33" w:rsidRPr="00BC3C2C" w:rsidRDefault="00593A33" w:rsidP="003E78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93A33" w:rsidRDefault="00593A33" w:rsidP="003E78F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593A33" w:rsidRPr="00793E1B" w:rsidTr="003F4812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3A33" w:rsidRPr="001156D7" w:rsidRDefault="00593A33" w:rsidP="003F4812">
            <w:pPr>
              <w:rPr>
                <w:sz w:val="24"/>
                <w:szCs w:val="24"/>
              </w:rPr>
            </w:pPr>
          </w:p>
          <w:p w:rsidR="00593A33" w:rsidRPr="002D57A1" w:rsidRDefault="00593A33" w:rsidP="003F4812">
            <w:pPr>
              <w:rPr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Тема 6</w:t>
            </w:r>
            <w:r w:rsidRPr="00B841C6">
              <w:rPr>
                <w:bCs/>
                <w:sz w:val="22"/>
                <w:szCs w:val="22"/>
              </w:rPr>
              <w:t xml:space="preserve">. </w:t>
            </w:r>
            <w:r w:rsidRPr="00880ECD">
              <w:rPr>
                <w:color w:val="000000"/>
                <w:sz w:val="24"/>
                <w:szCs w:val="24"/>
              </w:rPr>
              <w:t>Дети с детским церебральным параличом (ДЦП) Готовность к школьному обучению</w:t>
            </w:r>
            <w:r w:rsidRPr="00880ECD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93A33" w:rsidRPr="00793E1B" w:rsidRDefault="00593A33" w:rsidP="003F481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93A33" w:rsidRPr="00BC3C2C" w:rsidRDefault="00593A33" w:rsidP="003E78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93A33" w:rsidRPr="00BC3C2C" w:rsidRDefault="00593A33" w:rsidP="003E78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93A33" w:rsidRPr="00BC3C2C" w:rsidRDefault="00593A33" w:rsidP="003E78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93A33" w:rsidRPr="00BC3C2C" w:rsidRDefault="00593A33" w:rsidP="003E78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93A33" w:rsidRDefault="00593A33" w:rsidP="003E78F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</w:tr>
      <w:tr w:rsidR="00593A33" w:rsidRPr="00793E1B" w:rsidTr="003E78F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3A33" w:rsidRPr="001156D7" w:rsidRDefault="00593A33" w:rsidP="003E78F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93A33" w:rsidRPr="00793E1B" w:rsidRDefault="00593A33" w:rsidP="003F481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93A33" w:rsidRPr="00BC3C2C" w:rsidRDefault="00593A33" w:rsidP="003E78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93A33" w:rsidRPr="00BC3C2C" w:rsidRDefault="00593A33" w:rsidP="003E78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93A33" w:rsidRPr="00BC3C2C" w:rsidRDefault="00593A33" w:rsidP="003E78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93A33" w:rsidRPr="00BC3C2C" w:rsidRDefault="00593A33" w:rsidP="003E78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93A33" w:rsidRDefault="00593A33" w:rsidP="003E78F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593A33" w:rsidRPr="00793E1B" w:rsidTr="003F4812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3A33" w:rsidRDefault="00593A33" w:rsidP="003F4812">
            <w:pPr>
              <w:rPr>
                <w:sz w:val="22"/>
                <w:szCs w:val="22"/>
              </w:rPr>
            </w:pPr>
          </w:p>
          <w:p w:rsidR="00593A33" w:rsidRDefault="00593A33" w:rsidP="003F4812">
            <w:pPr>
              <w:rPr>
                <w:sz w:val="24"/>
                <w:szCs w:val="24"/>
              </w:rPr>
            </w:pPr>
            <w:r w:rsidRPr="00B841C6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>7</w:t>
            </w:r>
            <w:r w:rsidRPr="00B841C6">
              <w:rPr>
                <w:sz w:val="22"/>
                <w:szCs w:val="22"/>
              </w:rPr>
              <w:t xml:space="preserve">. </w:t>
            </w:r>
            <w:r w:rsidRPr="00880ECD">
              <w:rPr>
                <w:color w:val="000000"/>
                <w:sz w:val="24"/>
                <w:szCs w:val="24"/>
              </w:rPr>
              <w:t>Психокоррекционная помощь детям с тяжелыми нарушениями функции ОДА</w:t>
            </w:r>
          </w:p>
          <w:p w:rsidR="00593A33" w:rsidRPr="002D57A1" w:rsidRDefault="00593A33" w:rsidP="003F481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93A33" w:rsidRPr="00793E1B" w:rsidRDefault="00593A33" w:rsidP="003F481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93A33" w:rsidRPr="00BC3C2C" w:rsidRDefault="00593A33" w:rsidP="003E78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93A33" w:rsidRPr="00BC3C2C" w:rsidRDefault="00593A33" w:rsidP="003E78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93A33" w:rsidRPr="00BC3C2C" w:rsidRDefault="00593A33" w:rsidP="003E78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93A33" w:rsidRPr="00BC3C2C" w:rsidRDefault="00593A33" w:rsidP="003E78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93A33" w:rsidRDefault="00593A33" w:rsidP="003E78F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</w:tr>
      <w:tr w:rsidR="00593A33" w:rsidRPr="00793E1B" w:rsidTr="003E78F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3A33" w:rsidRPr="001156D7" w:rsidRDefault="00593A33" w:rsidP="003E78F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93A33" w:rsidRPr="00793E1B" w:rsidRDefault="00593A33" w:rsidP="003F481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93A33" w:rsidRPr="00BC3C2C" w:rsidRDefault="00593A33" w:rsidP="003E78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93A33" w:rsidRPr="00BC3C2C" w:rsidRDefault="00593A33" w:rsidP="003E78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93A33" w:rsidRPr="00BC3C2C" w:rsidRDefault="00593A33" w:rsidP="003E78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93A33" w:rsidRPr="00BC3C2C" w:rsidRDefault="00593A33" w:rsidP="003E78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93A33" w:rsidRDefault="00593A33" w:rsidP="003E78F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3E78F4" w:rsidRPr="001156D7" w:rsidTr="003E78F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8F4" w:rsidRPr="00793E1B" w:rsidRDefault="003E78F4" w:rsidP="003E78F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78F4" w:rsidRPr="00793E1B" w:rsidRDefault="003E78F4" w:rsidP="003E78F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8F4" w:rsidRPr="00BC3C2C" w:rsidRDefault="0039732C" w:rsidP="003E78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8F4" w:rsidRPr="00BC3C2C" w:rsidRDefault="003E78F4" w:rsidP="003E78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8F4" w:rsidRPr="00BC3C2C" w:rsidRDefault="0039732C" w:rsidP="003E78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8F4" w:rsidRPr="00BC3C2C" w:rsidRDefault="0039732C" w:rsidP="003E78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8F4" w:rsidRPr="00BC3C2C" w:rsidRDefault="0039732C" w:rsidP="003E78F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</w:t>
            </w:r>
          </w:p>
        </w:tc>
      </w:tr>
      <w:tr w:rsidR="003E78F4" w:rsidRPr="001156D7" w:rsidTr="003E78F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8F4" w:rsidRPr="00793E1B" w:rsidRDefault="003E78F4" w:rsidP="003E78F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E78F4" w:rsidRPr="00793E1B" w:rsidRDefault="003E78F4" w:rsidP="003E78F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E78F4" w:rsidRPr="00BC3C2C" w:rsidRDefault="003E78F4" w:rsidP="003E78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E78F4" w:rsidRPr="00BC3C2C" w:rsidRDefault="003E78F4" w:rsidP="003E78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E78F4" w:rsidRPr="00BC3C2C" w:rsidRDefault="0039732C" w:rsidP="003E78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E78F4" w:rsidRPr="00BC3C2C" w:rsidRDefault="003E78F4" w:rsidP="003E78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E78F4" w:rsidRPr="00BC3C2C" w:rsidRDefault="0039732C" w:rsidP="003E78F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3E78F4" w:rsidRPr="00793E1B" w:rsidTr="003E78F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8F4" w:rsidRPr="001156D7" w:rsidRDefault="003E78F4" w:rsidP="003E78F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(экзамен</w:t>
            </w:r>
            <w:r w:rsidRPr="001156D7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3E78F4" w:rsidRPr="00793E1B" w:rsidRDefault="003E78F4" w:rsidP="003E78F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E78F4" w:rsidRPr="00BC3C2C" w:rsidRDefault="003E78F4" w:rsidP="003E78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E78F4" w:rsidRPr="00BC3C2C" w:rsidRDefault="003E78F4" w:rsidP="003E78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E78F4" w:rsidRPr="00BC3C2C" w:rsidRDefault="003E78F4" w:rsidP="003E78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E78F4" w:rsidRPr="00BC3C2C" w:rsidRDefault="003E78F4" w:rsidP="003E78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8F4" w:rsidRPr="00BC3C2C" w:rsidRDefault="003E78F4" w:rsidP="003E78F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3E78F4" w:rsidRPr="00793E1B" w:rsidTr="003E78F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8F4" w:rsidRPr="001156D7" w:rsidRDefault="003E78F4" w:rsidP="003E78F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56D7">
              <w:rPr>
                <w:sz w:val="22"/>
                <w:szCs w:val="22"/>
              </w:rPr>
              <w:t xml:space="preserve">Итого с </w:t>
            </w:r>
            <w:r>
              <w:rPr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3E78F4" w:rsidRPr="00793E1B" w:rsidRDefault="003E78F4" w:rsidP="003E78F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E78F4" w:rsidRPr="00BC3C2C" w:rsidRDefault="003E78F4" w:rsidP="003E78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E78F4" w:rsidRPr="00BC3C2C" w:rsidRDefault="003E78F4" w:rsidP="003E78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E78F4" w:rsidRPr="00BC3C2C" w:rsidRDefault="003E78F4" w:rsidP="003E78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E78F4" w:rsidRPr="00BC3C2C" w:rsidRDefault="003E78F4" w:rsidP="003E78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E78F4" w:rsidRPr="00BC3C2C" w:rsidRDefault="0039732C" w:rsidP="003E78F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C1387C" w:rsidRPr="00593A33" w:rsidRDefault="00C1387C" w:rsidP="00C1387C">
      <w:pPr>
        <w:ind w:firstLine="709"/>
        <w:jc w:val="both"/>
        <w:rPr>
          <w:b/>
          <w:i/>
          <w:sz w:val="16"/>
          <w:szCs w:val="16"/>
        </w:rPr>
      </w:pPr>
      <w:r w:rsidRPr="00593A33">
        <w:rPr>
          <w:b/>
          <w:i/>
          <w:sz w:val="16"/>
          <w:szCs w:val="16"/>
        </w:rPr>
        <w:t>* Примечания:</w:t>
      </w:r>
    </w:p>
    <w:p w:rsidR="00C1387C" w:rsidRPr="00593A33" w:rsidRDefault="00C1387C" w:rsidP="00C1387C">
      <w:pPr>
        <w:ind w:firstLine="709"/>
        <w:jc w:val="both"/>
        <w:rPr>
          <w:b/>
          <w:sz w:val="16"/>
          <w:szCs w:val="16"/>
        </w:rPr>
      </w:pPr>
      <w:r w:rsidRPr="00593A33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C1387C" w:rsidRPr="00593A33" w:rsidRDefault="00C1387C" w:rsidP="00C1387C">
      <w:pPr>
        <w:ind w:firstLine="709"/>
        <w:jc w:val="both"/>
        <w:rPr>
          <w:sz w:val="16"/>
          <w:szCs w:val="16"/>
        </w:rPr>
      </w:pPr>
      <w:r w:rsidRPr="00593A33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593A33">
        <w:rPr>
          <w:b/>
          <w:sz w:val="16"/>
          <w:szCs w:val="16"/>
        </w:rPr>
        <w:t>«Воспитание и обучение детей с нарушениями опорно-двигательного аппарата»</w:t>
      </w:r>
      <w:r w:rsidRPr="00593A33">
        <w:rPr>
          <w:sz w:val="16"/>
          <w:szCs w:val="16"/>
        </w:rPr>
        <w:t xml:space="preserve"> согласно требованиям </w:t>
      </w:r>
      <w:r w:rsidRPr="00593A33">
        <w:rPr>
          <w:b/>
          <w:sz w:val="16"/>
          <w:szCs w:val="16"/>
        </w:rPr>
        <w:t>частей 3-5 статьи 13, статьи 30, пункта 3 части 1 статьи 34</w:t>
      </w:r>
      <w:r w:rsidRPr="00593A33">
        <w:rPr>
          <w:sz w:val="16"/>
          <w:szCs w:val="16"/>
        </w:rPr>
        <w:t xml:space="preserve"> Федерального закона Российской Федерации </w:t>
      </w:r>
      <w:r w:rsidRPr="00593A33">
        <w:rPr>
          <w:b/>
          <w:sz w:val="16"/>
          <w:szCs w:val="16"/>
        </w:rPr>
        <w:t>от 29.12.2012 № 273-ФЗ</w:t>
      </w:r>
      <w:r w:rsidRPr="00593A33">
        <w:rPr>
          <w:sz w:val="16"/>
          <w:szCs w:val="16"/>
        </w:rPr>
        <w:t xml:space="preserve"> «Об образовании в Российской Федерации»; </w:t>
      </w:r>
      <w:r w:rsidRPr="00593A33">
        <w:rPr>
          <w:b/>
          <w:sz w:val="16"/>
          <w:szCs w:val="16"/>
        </w:rPr>
        <w:t>пунктов 16, 38</w:t>
      </w:r>
      <w:r w:rsidRPr="00593A3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0463F6" w:rsidRPr="00593A33">
        <w:rPr>
          <w:sz w:val="16"/>
          <w:szCs w:val="16"/>
        </w:rPr>
        <w:t>7</w:t>
      </w:r>
      <w:r w:rsidRPr="00593A33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C1387C" w:rsidRPr="00593A33" w:rsidRDefault="00C1387C" w:rsidP="00C1387C">
      <w:pPr>
        <w:ind w:firstLine="709"/>
        <w:jc w:val="both"/>
        <w:rPr>
          <w:b/>
          <w:sz w:val="16"/>
          <w:szCs w:val="16"/>
        </w:rPr>
      </w:pPr>
      <w:r w:rsidRPr="00593A33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C1387C" w:rsidRPr="00593A33" w:rsidRDefault="00C1387C" w:rsidP="00C1387C">
      <w:pPr>
        <w:ind w:firstLine="709"/>
        <w:jc w:val="both"/>
        <w:rPr>
          <w:sz w:val="16"/>
          <w:szCs w:val="16"/>
        </w:rPr>
      </w:pPr>
      <w:r w:rsidRPr="00593A33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593A33">
        <w:rPr>
          <w:b/>
          <w:sz w:val="16"/>
          <w:szCs w:val="16"/>
        </w:rPr>
        <w:t>статьи 79</w:t>
      </w:r>
      <w:r w:rsidRPr="00593A33">
        <w:rPr>
          <w:sz w:val="16"/>
          <w:szCs w:val="16"/>
        </w:rPr>
        <w:t xml:space="preserve"> Федерального закона Российской Федерации </w:t>
      </w:r>
      <w:r w:rsidRPr="00593A33">
        <w:rPr>
          <w:b/>
          <w:sz w:val="16"/>
          <w:szCs w:val="16"/>
        </w:rPr>
        <w:t>от 29.12.2012 № 273-ФЗ</w:t>
      </w:r>
      <w:r w:rsidRPr="00593A33">
        <w:rPr>
          <w:sz w:val="16"/>
          <w:szCs w:val="16"/>
        </w:rPr>
        <w:t xml:space="preserve"> «Об образовании в Российской Федерации»; </w:t>
      </w:r>
      <w:r w:rsidRPr="00593A33">
        <w:rPr>
          <w:b/>
          <w:sz w:val="16"/>
          <w:szCs w:val="16"/>
        </w:rPr>
        <w:t>раздела III</w:t>
      </w:r>
      <w:r w:rsidRPr="00593A3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0463F6" w:rsidRPr="00593A33">
        <w:rPr>
          <w:sz w:val="16"/>
          <w:szCs w:val="16"/>
        </w:rPr>
        <w:t>7</w:t>
      </w:r>
      <w:r w:rsidRPr="00593A33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593A33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593A33">
        <w:rPr>
          <w:sz w:val="16"/>
          <w:szCs w:val="16"/>
        </w:rPr>
        <w:t>).</w:t>
      </w:r>
    </w:p>
    <w:p w:rsidR="00C1387C" w:rsidRPr="00593A33" w:rsidRDefault="00C1387C" w:rsidP="00C1387C">
      <w:pPr>
        <w:ind w:firstLine="709"/>
        <w:jc w:val="both"/>
        <w:rPr>
          <w:b/>
          <w:sz w:val="16"/>
          <w:szCs w:val="16"/>
        </w:rPr>
      </w:pPr>
      <w:r w:rsidRPr="00593A33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C1387C" w:rsidRPr="00593A33" w:rsidRDefault="00C1387C" w:rsidP="00C1387C">
      <w:pPr>
        <w:ind w:firstLine="709"/>
        <w:jc w:val="both"/>
        <w:rPr>
          <w:sz w:val="16"/>
          <w:szCs w:val="16"/>
        </w:rPr>
      </w:pPr>
      <w:r w:rsidRPr="00593A33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593A33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593A33">
        <w:rPr>
          <w:sz w:val="16"/>
          <w:szCs w:val="16"/>
        </w:rPr>
        <w:t xml:space="preserve">Федерального закона Российской Федерации </w:t>
      </w:r>
      <w:r w:rsidRPr="00593A33">
        <w:rPr>
          <w:b/>
          <w:sz w:val="16"/>
          <w:szCs w:val="16"/>
        </w:rPr>
        <w:t>от 29.12.2012 № 273-ФЗ</w:t>
      </w:r>
      <w:r w:rsidRPr="00593A33">
        <w:rPr>
          <w:sz w:val="16"/>
          <w:szCs w:val="16"/>
        </w:rPr>
        <w:t xml:space="preserve"> «Об образовании в Российской </w:t>
      </w:r>
      <w:r w:rsidRPr="00593A33">
        <w:rPr>
          <w:sz w:val="16"/>
          <w:szCs w:val="16"/>
        </w:rPr>
        <w:lastRenderedPageBreak/>
        <w:t xml:space="preserve">Федерации»; </w:t>
      </w:r>
      <w:r w:rsidRPr="00593A33">
        <w:rPr>
          <w:b/>
          <w:sz w:val="16"/>
          <w:szCs w:val="16"/>
        </w:rPr>
        <w:t>пункта 20</w:t>
      </w:r>
      <w:r w:rsidRPr="00593A3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791261" w:rsidRPr="00593A33">
        <w:rPr>
          <w:sz w:val="16"/>
          <w:szCs w:val="16"/>
        </w:rPr>
        <w:t>7</w:t>
      </w:r>
      <w:r w:rsidRPr="00593A33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593A33">
        <w:rPr>
          <w:b/>
          <w:sz w:val="16"/>
          <w:szCs w:val="16"/>
        </w:rPr>
        <w:t>частью 5 статьи 5</w:t>
      </w:r>
      <w:r w:rsidRPr="00593A33">
        <w:rPr>
          <w:sz w:val="16"/>
          <w:szCs w:val="16"/>
        </w:rPr>
        <w:t xml:space="preserve"> Федерального закона </w:t>
      </w:r>
      <w:r w:rsidRPr="00593A33">
        <w:rPr>
          <w:b/>
          <w:sz w:val="16"/>
          <w:szCs w:val="16"/>
        </w:rPr>
        <w:t>от 05.05.2014 № 84-ФЗ</w:t>
      </w:r>
      <w:r w:rsidRPr="00593A33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</w:r>
    </w:p>
    <w:p w:rsidR="00C1387C" w:rsidRPr="00593A33" w:rsidRDefault="00C1387C" w:rsidP="00C1387C">
      <w:pPr>
        <w:ind w:firstLine="709"/>
        <w:jc w:val="both"/>
        <w:rPr>
          <w:b/>
          <w:sz w:val="16"/>
          <w:szCs w:val="16"/>
        </w:rPr>
      </w:pPr>
      <w:r w:rsidRPr="00593A33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C1387C" w:rsidRPr="00593A33" w:rsidRDefault="00C1387C" w:rsidP="00C1387C">
      <w:pPr>
        <w:ind w:firstLine="709"/>
        <w:jc w:val="both"/>
        <w:rPr>
          <w:sz w:val="16"/>
          <w:szCs w:val="16"/>
        </w:rPr>
      </w:pPr>
      <w:r w:rsidRPr="00593A33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593A33">
        <w:rPr>
          <w:b/>
          <w:sz w:val="16"/>
          <w:szCs w:val="16"/>
        </w:rPr>
        <w:t>пункта 9 части 1 статьи 33, части 3 статьи 34</w:t>
      </w:r>
      <w:r w:rsidRPr="00593A33">
        <w:rPr>
          <w:sz w:val="16"/>
          <w:szCs w:val="16"/>
        </w:rPr>
        <w:t xml:space="preserve"> Федерального закона Российской Федерации </w:t>
      </w:r>
      <w:r w:rsidRPr="00593A33">
        <w:rPr>
          <w:b/>
          <w:sz w:val="16"/>
          <w:szCs w:val="16"/>
        </w:rPr>
        <w:t>от 29.12.2012 № 273-ФЗ</w:t>
      </w:r>
      <w:r w:rsidRPr="00593A33">
        <w:rPr>
          <w:sz w:val="16"/>
          <w:szCs w:val="16"/>
        </w:rPr>
        <w:t xml:space="preserve"> «Об образовании в Российской Федерации»; </w:t>
      </w:r>
      <w:r w:rsidRPr="00593A33">
        <w:rPr>
          <w:b/>
          <w:sz w:val="16"/>
          <w:szCs w:val="16"/>
        </w:rPr>
        <w:t>пункта 43</w:t>
      </w:r>
      <w:r w:rsidRPr="00593A3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791261" w:rsidRPr="00593A33">
        <w:rPr>
          <w:sz w:val="16"/>
          <w:szCs w:val="16"/>
        </w:rPr>
        <w:t>7</w:t>
      </w:r>
      <w:r w:rsidRPr="00593A33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3E78F4" w:rsidRDefault="003E78F4" w:rsidP="003E78F4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E78F4" w:rsidRPr="00E52BBE" w:rsidRDefault="003E78F4" w:rsidP="00E52BBE">
      <w:pPr>
        <w:ind w:firstLine="567"/>
        <w:jc w:val="both"/>
        <w:rPr>
          <w:b/>
          <w:color w:val="000000"/>
          <w:sz w:val="24"/>
          <w:szCs w:val="24"/>
        </w:rPr>
      </w:pPr>
      <w:r w:rsidRPr="00E52BBE">
        <w:rPr>
          <w:b/>
          <w:color w:val="000000"/>
          <w:sz w:val="24"/>
          <w:szCs w:val="24"/>
        </w:rPr>
        <w:t>5.3 Содержание дисциплины</w:t>
      </w:r>
    </w:p>
    <w:p w:rsidR="003E78F4" w:rsidRPr="00E52BBE" w:rsidRDefault="003E78F4" w:rsidP="00E52BBE">
      <w:pPr>
        <w:shd w:val="clear" w:color="auto" w:fill="FFFFFF"/>
        <w:ind w:firstLine="567"/>
        <w:jc w:val="both"/>
        <w:rPr>
          <w:rFonts w:eastAsia="TimesNewRoman,Bold"/>
          <w:sz w:val="24"/>
          <w:szCs w:val="24"/>
        </w:rPr>
      </w:pPr>
      <w:r w:rsidRPr="00E52BBE">
        <w:rPr>
          <w:b/>
          <w:sz w:val="24"/>
          <w:szCs w:val="24"/>
        </w:rPr>
        <w:t xml:space="preserve">Лекция 1. </w:t>
      </w:r>
      <w:r w:rsidR="00BD2004" w:rsidRPr="00E52BBE">
        <w:rPr>
          <w:b/>
          <w:color w:val="000000"/>
          <w:sz w:val="24"/>
          <w:szCs w:val="24"/>
        </w:rPr>
        <w:t>Исторический аспект изучения лиц с нарушениями ОДА. Клиническая и психолого-педагогическая характеристика группы детей с нарушениями функции ОДА</w:t>
      </w:r>
    </w:p>
    <w:p w:rsidR="00BD2004" w:rsidRPr="00E52BBE" w:rsidRDefault="00BD2004" w:rsidP="00E52BBE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E52BBE">
        <w:rPr>
          <w:color w:val="000000"/>
          <w:sz w:val="24"/>
          <w:szCs w:val="24"/>
        </w:rPr>
        <w:t>Эволюция отношения общества к лицам с нарушениями ОДА в России и за рубежом. Институт Г.И.Турнера. Определения типов нарушения ОДА. Подходы к оказанию помощи лицам с нарушениями ОДА. Распространенность ДЦП в современных условиях. Определение понятия ДЦП, основные клинически симптомы. Вторичные нарушения. Характер влияния двигательных нарушений на психическое развитие детей дошкольного возраста. Этиология и патогенез ДЦП: пренатальные, перинатальные, постнатальные факторы. Структурные изменения мозга у детей с ДЦП. Клинические формы ДЦП. Ранняя диагностика ДЦП и прогноз. Дети с ДЦП. Психолого-педагогическое изучение детей с ДЦП</w:t>
      </w:r>
    </w:p>
    <w:p w:rsidR="00E52BBE" w:rsidRDefault="003E78F4" w:rsidP="00E52BBE">
      <w:pPr>
        <w:shd w:val="clear" w:color="auto" w:fill="FFFFFF"/>
        <w:ind w:firstLine="567"/>
        <w:jc w:val="both"/>
        <w:rPr>
          <w:b/>
          <w:color w:val="000000"/>
          <w:sz w:val="24"/>
          <w:szCs w:val="24"/>
        </w:rPr>
      </w:pPr>
      <w:r w:rsidRPr="00E52BBE">
        <w:rPr>
          <w:b/>
          <w:sz w:val="24"/>
          <w:szCs w:val="24"/>
        </w:rPr>
        <w:t>Лекция</w:t>
      </w:r>
      <w:r w:rsidRPr="00E52BBE">
        <w:rPr>
          <w:b/>
          <w:color w:val="000000"/>
          <w:sz w:val="24"/>
          <w:szCs w:val="24"/>
        </w:rPr>
        <w:t xml:space="preserve"> 2. </w:t>
      </w:r>
      <w:r w:rsidR="00BD2004" w:rsidRPr="00E52BBE">
        <w:rPr>
          <w:b/>
          <w:color w:val="000000"/>
          <w:sz w:val="24"/>
          <w:szCs w:val="24"/>
        </w:rPr>
        <w:t>Дети с детским церебральным параличом (ДЦП). Характер влияния двигательных нарушений на психическое развитие ребенка дошкольного возраста</w:t>
      </w:r>
    </w:p>
    <w:p w:rsidR="00BD2004" w:rsidRPr="00E52BBE" w:rsidRDefault="00BD2004" w:rsidP="00E52BBE">
      <w:pPr>
        <w:shd w:val="clear" w:color="auto" w:fill="FFFFFF"/>
        <w:ind w:firstLine="567"/>
        <w:jc w:val="both"/>
        <w:rPr>
          <w:sz w:val="24"/>
          <w:szCs w:val="24"/>
        </w:rPr>
      </w:pPr>
      <w:r w:rsidRPr="00E52BBE">
        <w:rPr>
          <w:color w:val="000000"/>
          <w:sz w:val="24"/>
          <w:szCs w:val="24"/>
        </w:rPr>
        <w:t>Дефицитарность моторной сферы.  Развитие произвольных движений. Патогенез нарушения познавательных процессов при ДЦП. Специфика двигательного развития при ДЦП. Структура двигательного дефекта при ДЦП. Паралич и парез. Нарушение мышечного тонуса. Повышение сухожильных и периостальных дефектов. Синкенезии.  Недостаточное развитие цепных выпрямительных рефлексов. Несформированность рекций равновесия и координации движений. Кинестезии. Насильственные движения. Защитные рефлексы. Патологические рефлексы. Позотонические рефлексы.</w:t>
      </w:r>
      <w:r w:rsidR="00E52BBE">
        <w:rPr>
          <w:color w:val="000000"/>
          <w:sz w:val="24"/>
          <w:szCs w:val="24"/>
        </w:rPr>
        <w:t xml:space="preserve"> </w:t>
      </w:r>
      <w:r w:rsidRPr="00E52BBE">
        <w:rPr>
          <w:color w:val="000000"/>
          <w:sz w:val="24"/>
          <w:szCs w:val="24"/>
        </w:rPr>
        <w:t>Периоды течения ДЦП. Степени тяжести двигательного дефекта. Физические и моторыне особенности. Работоспособность. Уровень психического развития. Расстройства эмоционально-волевой сферы. Уровень развития интеллекта. Уровень развития речи</w:t>
      </w:r>
    </w:p>
    <w:p w:rsidR="003E78F4" w:rsidRPr="00E52BBE" w:rsidRDefault="003E78F4" w:rsidP="00E52BBE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E52BBE">
        <w:rPr>
          <w:b/>
          <w:sz w:val="24"/>
          <w:szCs w:val="24"/>
        </w:rPr>
        <w:t>Лекция</w:t>
      </w:r>
      <w:r w:rsidRPr="00E52BBE">
        <w:rPr>
          <w:b/>
          <w:color w:val="000000"/>
          <w:sz w:val="24"/>
          <w:szCs w:val="24"/>
        </w:rPr>
        <w:t xml:space="preserve"> 3. </w:t>
      </w:r>
      <w:r w:rsidR="00BD2004" w:rsidRPr="00E52BBE">
        <w:rPr>
          <w:b/>
          <w:color w:val="000000"/>
          <w:sz w:val="24"/>
          <w:szCs w:val="24"/>
        </w:rPr>
        <w:t>Характеристика психического развития раннего возраста с ДЦП</w:t>
      </w:r>
    </w:p>
    <w:p w:rsidR="00BD2004" w:rsidRPr="00E52BBE" w:rsidRDefault="00BD2004" w:rsidP="00E52BBE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E52BBE">
        <w:rPr>
          <w:color w:val="000000"/>
          <w:sz w:val="24"/>
          <w:szCs w:val="24"/>
        </w:rPr>
        <w:t xml:space="preserve">Раняя диагностика ДЦП. Психодиагностика в системе реабилитации детей с ДЦП. Принципы диагностики. Углубленное психодиагностическое обследование ребенка с ДЦП. Особенности психологического обследования детей с ДЦП. Психодиагностика двигательных функций детей с ДЦП. Психодиагностика </w:t>
      </w:r>
      <w:r w:rsidR="00E52BBE">
        <w:rPr>
          <w:color w:val="000000"/>
          <w:sz w:val="24"/>
          <w:szCs w:val="24"/>
        </w:rPr>
        <w:t xml:space="preserve">сенсорно-перцептивных функций. </w:t>
      </w:r>
      <w:r w:rsidRPr="00E52BBE">
        <w:rPr>
          <w:color w:val="000000"/>
          <w:sz w:val="24"/>
          <w:szCs w:val="24"/>
        </w:rPr>
        <w:t>Теоретические основы нейропсихологического исследования.</w:t>
      </w:r>
      <w:r w:rsidR="00E52BBE">
        <w:rPr>
          <w:color w:val="000000"/>
          <w:sz w:val="24"/>
          <w:szCs w:val="24"/>
        </w:rPr>
        <w:t xml:space="preserve"> </w:t>
      </w:r>
      <w:r w:rsidRPr="00E52BBE">
        <w:rPr>
          <w:color w:val="000000"/>
          <w:sz w:val="24"/>
          <w:szCs w:val="24"/>
        </w:rPr>
        <w:t>Нейропсихологическое исследование познавательных процессов.</w:t>
      </w:r>
      <w:r w:rsidR="00E52BBE">
        <w:rPr>
          <w:color w:val="000000"/>
          <w:sz w:val="24"/>
          <w:szCs w:val="24"/>
        </w:rPr>
        <w:t xml:space="preserve"> </w:t>
      </w:r>
      <w:r w:rsidRPr="00E52BBE">
        <w:rPr>
          <w:color w:val="000000"/>
          <w:sz w:val="24"/>
          <w:szCs w:val="24"/>
        </w:rPr>
        <w:t xml:space="preserve">Нейропсихологическое исследование при спастической диплегии, гемипаретической форме ДЦП, </w:t>
      </w:r>
      <w:r w:rsidRPr="00E52BBE">
        <w:rPr>
          <w:color w:val="000000"/>
          <w:sz w:val="24"/>
          <w:szCs w:val="24"/>
        </w:rPr>
        <w:lastRenderedPageBreak/>
        <w:t>гиперкинетической форме ДЦП, сравнительный анализ.</w:t>
      </w:r>
    </w:p>
    <w:p w:rsidR="00BD2004" w:rsidRPr="00E52BBE" w:rsidRDefault="00BD2004" w:rsidP="00E52BBE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  <w:r w:rsidRPr="00E52BBE">
        <w:rPr>
          <w:color w:val="000000"/>
          <w:sz w:val="24"/>
          <w:szCs w:val="24"/>
        </w:rPr>
        <w:t>Особенности психического развития в первый месяц жизни ребенка с нарушениями опорно-двигательного аппарата. Психическое развтие ребенка с месяца до 1 года с нарушениями опорно-двигательнго аппарата: поза и мышечный тонус, тонические шейные и лабиринтные рефлексы, безусловные рефлексы, голосовые реакции, эмоциональные и психические реакции.</w:t>
      </w:r>
      <w:r w:rsidR="00E52BBE">
        <w:rPr>
          <w:color w:val="000000"/>
          <w:sz w:val="24"/>
          <w:szCs w:val="24"/>
        </w:rPr>
        <w:t xml:space="preserve"> </w:t>
      </w:r>
      <w:r w:rsidRPr="00E52BBE">
        <w:rPr>
          <w:color w:val="000000"/>
          <w:sz w:val="24"/>
          <w:szCs w:val="24"/>
        </w:rPr>
        <w:t xml:space="preserve">Особенности психического развития с года до трех лет детей с ДЦП: познавательное, эмоциональное, волевое развитие. </w:t>
      </w:r>
    </w:p>
    <w:p w:rsidR="003E78F4" w:rsidRPr="00E52BBE" w:rsidRDefault="003E78F4" w:rsidP="00E52BBE">
      <w:pPr>
        <w:shd w:val="clear" w:color="auto" w:fill="FFFFFF"/>
        <w:ind w:firstLine="567"/>
        <w:jc w:val="both"/>
        <w:rPr>
          <w:b/>
          <w:color w:val="000000"/>
          <w:sz w:val="24"/>
          <w:szCs w:val="24"/>
        </w:rPr>
      </w:pPr>
      <w:r w:rsidRPr="00E52BBE">
        <w:rPr>
          <w:b/>
          <w:sz w:val="24"/>
          <w:szCs w:val="24"/>
        </w:rPr>
        <w:t>Лекция</w:t>
      </w:r>
      <w:r w:rsidRPr="00E52BBE">
        <w:rPr>
          <w:b/>
          <w:color w:val="000000"/>
          <w:sz w:val="24"/>
          <w:szCs w:val="24"/>
        </w:rPr>
        <w:t xml:space="preserve"> 4. </w:t>
      </w:r>
      <w:r w:rsidR="00BD2004" w:rsidRPr="00E52BBE">
        <w:rPr>
          <w:b/>
          <w:color w:val="000000"/>
          <w:sz w:val="24"/>
          <w:szCs w:val="24"/>
        </w:rPr>
        <w:t>Особенности сенсорного и речевого развития дошкольников с ДЦП</w:t>
      </w:r>
      <w:r w:rsidRPr="00E52BBE">
        <w:rPr>
          <w:b/>
          <w:bCs/>
          <w:sz w:val="24"/>
          <w:szCs w:val="24"/>
        </w:rPr>
        <w:t xml:space="preserve">. </w:t>
      </w:r>
    </w:p>
    <w:p w:rsidR="00BD2004" w:rsidRPr="00E52BBE" w:rsidRDefault="00BD2004" w:rsidP="00E52BBE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E52BBE">
        <w:rPr>
          <w:color w:val="000000"/>
          <w:sz w:val="24"/>
          <w:szCs w:val="24"/>
        </w:rPr>
        <w:t>Двигательные нарушения. Рефлексы. Условно-рефлекторные реакции. Реакции равновесия. Стояние и ходьба. Патология органов опоры и движения. Специфика двигательного развития дошкольника с ДЦП. Деформации в области нижних конечностей. Деформации в области верхних конечностей. Деформации в области туловища</w:t>
      </w:r>
      <w:r w:rsidR="00E52BBE">
        <w:rPr>
          <w:color w:val="000000"/>
          <w:sz w:val="24"/>
          <w:szCs w:val="24"/>
        </w:rPr>
        <w:t xml:space="preserve">. </w:t>
      </w:r>
      <w:r w:rsidRPr="00E52BBE">
        <w:rPr>
          <w:color w:val="000000"/>
          <w:sz w:val="24"/>
          <w:szCs w:val="24"/>
        </w:rPr>
        <w:t>Сенсорное развитие дошкольников с ДЦП. Трудности восприятия. Особенности осязательного и зрительного восприятия. Нарушения тактильной чувствительности. Недостаточность стереогенеза. Нарушения видов слухового восприятия. Фонематическое восприятие. Нарушение зрительного восприятия.</w:t>
      </w:r>
      <w:r w:rsidR="00E52BBE">
        <w:rPr>
          <w:color w:val="000000"/>
          <w:sz w:val="24"/>
          <w:szCs w:val="24"/>
        </w:rPr>
        <w:t xml:space="preserve"> </w:t>
      </w:r>
      <w:r w:rsidRPr="00E52BBE">
        <w:rPr>
          <w:color w:val="000000"/>
          <w:sz w:val="24"/>
          <w:szCs w:val="24"/>
        </w:rPr>
        <w:t xml:space="preserve"> Нарушения зрительно-моторной координации. Особенности нарушения зрительно-моторных координации. Их связь с освоением самообслуживания, письменной речи, трудовой и учебной деятельности.</w:t>
      </w:r>
      <w:r w:rsidR="00E52BBE">
        <w:rPr>
          <w:color w:val="000000"/>
          <w:sz w:val="24"/>
          <w:szCs w:val="24"/>
        </w:rPr>
        <w:t xml:space="preserve"> </w:t>
      </w:r>
      <w:r w:rsidRPr="00E52BBE">
        <w:rPr>
          <w:color w:val="000000"/>
          <w:sz w:val="24"/>
          <w:szCs w:val="24"/>
        </w:rPr>
        <w:t>Нарушения пространственного анализа и синтеза. Выраженность пространственных нарушений, их виды. Особенности ориентировки в пространстве. Проявления нарушения ориентировок в пространстве в разных видах деятельности. Классификация речевых нарушений у детей с ДЦП. Речевые нарушения у детей с ДЦП в раннем возрасте. Нарушения формирования артикуляции и орально-моторных рефлексов. Характеристика речевых расстройств. Дизартрия при различных формах ДЦП. Алалии при ДЦП. Нарушения письменной речи.</w:t>
      </w:r>
    </w:p>
    <w:p w:rsidR="003E78F4" w:rsidRPr="00E52BBE" w:rsidRDefault="003E78F4" w:rsidP="00E52BBE">
      <w:pPr>
        <w:shd w:val="clear" w:color="auto" w:fill="FFFFFF"/>
        <w:ind w:firstLine="567"/>
        <w:jc w:val="both"/>
        <w:rPr>
          <w:b/>
          <w:color w:val="000000"/>
          <w:sz w:val="24"/>
          <w:szCs w:val="24"/>
        </w:rPr>
      </w:pPr>
      <w:r w:rsidRPr="00E52BBE">
        <w:rPr>
          <w:b/>
          <w:sz w:val="24"/>
          <w:szCs w:val="24"/>
        </w:rPr>
        <w:t>Лекция</w:t>
      </w:r>
      <w:r w:rsidRPr="00E52BBE">
        <w:rPr>
          <w:b/>
          <w:color w:val="000000"/>
          <w:sz w:val="24"/>
          <w:szCs w:val="24"/>
        </w:rPr>
        <w:t xml:space="preserve"> 5.</w:t>
      </w:r>
      <w:r w:rsidRPr="00E52BBE">
        <w:rPr>
          <w:b/>
          <w:sz w:val="24"/>
          <w:szCs w:val="24"/>
        </w:rPr>
        <w:t xml:space="preserve"> </w:t>
      </w:r>
      <w:r w:rsidR="00BD2004" w:rsidRPr="00E52BBE">
        <w:rPr>
          <w:b/>
          <w:color w:val="000000"/>
          <w:sz w:val="24"/>
          <w:szCs w:val="24"/>
        </w:rPr>
        <w:t>Особенности эмоционально-волевого  развития дошкольников с ДЦП</w:t>
      </w:r>
    </w:p>
    <w:p w:rsidR="00BD2004" w:rsidRPr="00E52BBE" w:rsidRDefault="00BD2004" w:rsidP="00E52BBE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  <w:r w:rsidRPr="00E52BBE">
        <w:rPr>
          <w:color w:val="000000"/>
          <w:sz w:val="24"/>
          <w:szCs w:val="24"/>
        </w:rPr>
        <w:t>Механизмы патологического формирования личности. Классификация нарушений. Психопатологические варианты развития личности при ДЦП: невротическом церебрастеническом вариантах, органическом инфантилизме. Формирование личности при осложненных формах ДЦП.</w:t>
      </w:r>
      <w:r w:rsidR="00E52BBE">
        <w:rPr>
          <w:color w:val="000000"/>
          <w:sz w:val="24"/>
          <w:szCs w:val="24"/>
        </w:rPr>
        <w:t xml:space="preserve"> </w:t>
      </w:r>
      <w:r w:rsidRPr="00E52BBE">
        <w:rPr>
          <w:color w:val="000000"/>
          <w:sz w:val="24"/>
          <w:szCs w:val="24"/>
        </w:rPr>
        <w:t>Нарушения коммуникативных функций, их типы. Нарушения «Я» концепции. Кризисные периоды формирования самосознания. Нарушения эмоционально-волевой сферы</w:t>
      </w:r>
    </w:p>
    <w:p w:rsidR="00E52BBE" w:rsidRDefault="003E78F4" w:rsidP="00E52BBE">
      <w:pPr>
        <w:ind w:firstLine="567"/>
        <w:jc w:val="both"/>
        <w:rPr>
          <w:b/>
          <w:color w:val="000000"/>
          <w:sz w:val="24"/>
          <w:szCs w:val="24"/>
        </w:rPr>
      </w:pPr>
      <w:r w:rsidRPr="00E52BBE">
        <w:rPr>
          <w:b/>
          <w:sz w:val="24"/>
          <w:szCs w:val="24"/>
        </w:rPr>
        <w:t>Лекция</w:t>
      </w:r>
      <w:r w:rsidRPr="00E52BBE">
        <w:rPr>
          <w:b/>
          <w:color w:val="000000"/>
          <w:sz w:val="24"/>
          <w:szCs w:val="24"/>
        </w:rPr>
        <w:t xml:space="preserve"> 6.</w:t>
      </w:r>
      <w:r w:rsidRPr="00E52BBE">
        <w:rPr>
          <w:b/>
          <w:sz w:val="24"/>
          <w:szCs w:val="24"/>
        </w:rPr>
        <w:t xml:space="preserve"> </w:t>
      </w:r>
      <w:r w:rsidR="00BD2004" w:rsidRPr="00E52BBE">
        <w:rPr>
          <w:b/>
          <w:color w:val="000000"/>
          <w:sz w:val="24"/>
          <w:szCs w:val="24"/>
        </w:rPr>
        <w:t>Дети с детским церебральным параличом (ДЦП) Готовность к школьному обучению</w:t>
      </w:r>
    </w:p>
    <w:p w:rsidR="00BD2004" w:rsidRPr="00E52BBE" w:rsidRDefault="00BD2004" w:rsidP="00E52BBE">
      <w:pPr>
        <w:ind w:firstLine="567"/>
        <w:jc w:val="both"/>
        <w:rPr>
          <w:color w:val="000000"/>
          <w:sz w:val="24"/>
          <w:szCs w:val="24"/>
        </w:rPr>
      </w:pPr>
      <w:r w:rsidRPr="00E52BBE">
        <w:rPr>
          <w:color w:val="000000"/>
          <w:sz w:val="24"/>
          <w:szCs w:val="24"/>
        </w:rPr>
        <w:t xml:space="preserve">Игра </w:t>
      </w:r>
      <w:r w:rsidR="00E52BBE">
        <w:rPr>
          <w:color w:val="000000"/>
          <w:sz w:val="24"/>
          <w:szCs w:val="24"/>
        </w:rPr>
        <w:t>–</w:t>
      </w:r>
      <w:r w:rsidRPr="00E52BBE">
        <w:rPr>
          <w:color w:val="000000"/>
          <w:sz w:val="24"/>
          <w:szCs w:val="24"/>
        </w:rPr>
        <w:t xml:space="preserve"> ведущий вид деятельности в дошкольном возрасте. Предметная деятельность дошкольников с ДЦП. Динамика развития игровой деятельности дошкольников с ДЦП. Трудовая деятельность дошкольников с ДЦП. Самообслуживани</w:t>
      </w:r>
      <w:r w:rsidR="00E52BBE">
        <w:rPr>
          <w:color w:val="000000"/>
          <w:sz w:val="24"/>
          <w:szCs w:val="24"/>
        </w:rPr>
        <w:t xml:space="preserve">е дошкольников с ДЦП. </w:t>
      </w:r>
    </w:p>
    <w:p w:rsidR="00BD2004" w:rsidRPr="00E52BBE" w:rsidRDefault="00BD2004" w:rsidP="00E52BBE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  <w:r w:rsidRPr="00E52BBE">
        <w:rPr>
          <w:color w:val="000000"/>
          <w:sz w:val="24"/>
          <w:szCs w:val="24"/>
        </w:rPr>
        <w:t>Практическое занятие: Особенности становления различных видов деятельности дошкольников с ДЦП</w:t>
      </w:r>
      <w:r w:rsidR="00E52BBE">
        <w:rPr>
          <w:color w:val="000000"/>
          <w:sz w:val="24"/>
          <w:szCs w:val="24"/>
        </w:rPr>
        <w:t xml:space="preserve">. </w:t>
      </w:r>
      <w:r w:rsidRPr="00E52BBE">
        <w:rPr>
          <w:color w:val="000000"/>
          <w:sz w:val="24"/>
          <w:szCs w:val="24"/>
        </w:rPr>
        <w:t>Готовность к школьному обчению. Компоненты психологической готовности к обучению в школе. Диагностика готовности к обучению в школе детей с ДЦП. Диагностический (подготовительный) класс. Специальное (коррекционное) обучение. Интегрированное обучение</w:t>
      </w:r>
    </w:p>
    <w:p w:rsidR="003E78F4" w:rsidRPr="00E52BBE" w:rsidRDefault="003E78F4" w:rsidP="00E52BBE">
      <w:pPr>
        <w:shd w:val="clear" w:color="auto" w:fill="FFFFFF"/>
        <w:ind w:firstLine="567"/>
        <w:jc w:val="both"/>
        <w:rPr>
          <w:color w:val="000000"/>
          <w:spacing w:val="-4"/>
          <w:sz w:val="24"/>
          <w:szCs w:val="24"/>
        </w:rPr>
      </w:pPr>
      <w:r w:rsidRPr="00E52BBE">
        <w:rPr>
          <w:b/>
          <w:sz w:val="24"/>
          <w:szCs w:val="24"/>
        </w:rPr>
        <w:t>Лекция</w:t>
      </w:r>
      <w:r w:rsidRPr="00E52BBE">
        <w:rPr>
          <w:b/>
          <w:color w:val="000000"/>
          <w:sz w:val="24"/>
          <w:szCs w:val="24"/>
        </w:rPr>
        <w:t xml:space="preserve"> 7.</w:t>
      </w:r>
      <w:r w:rsidRPr="00E52BBE">
        <w:rPr>
          <w:b/>
          <w:sz w:val="24"/>
          <w:szCs w:val="24"/>
        </w:rPr>
        <w:t xml:space="preserve"> </w:t>
      </w:r>
      <w:r w:rsidR="00BD2004" w:rsidRPr="00E52BBE">
        <w:rPr>
          <w:b/>
          <w:color w:val="000000"/>
          <w:sz w:val="24"/>
          <w:szCs w:val="24"/>
        </w:rPr>
        <w:t>Психокоррекционная помощь детям с тяжелыми нарушениями функции ОДА</w:t>
      </w:r>
      <w:r w:rsidR="00BD2004" w:rsidRPr="00E52BBE">
        <w:rPr>
          <w:sz w:val="24"/>
          <w:szCs w:val="24"/>
        </w:rPr>
        <w:t xml:space="preserve"> </w:t>
      </w:r>
    </w:p>
    <w:p w:rsidR="003E78F4" w:rsidRDefault="00BD2004" w:rsidP="00E52BBE">
      <w:pPr>
        <w:ind w:firstLine="567"/>
        <w:jc w:val="both"/>
        <w:rPr>
          <w:color w:val="000000"/>
          <w:sz w:val="24"/>
          <w:szCs w:val="24"/>
        </w:rPr>
      </w:pPr>
      <w:r w:rsidRPr="00E52BBE">
        <w:rPr>
          <w:color w:val="000000"/>
          <w:sz w:val="24"/>
          <w:szCs w:val="24"/>
        </w:rPr>
        <w:t>Взаимосвязь медицинской, психологической и педагогической коррекции. Принципы психокоррекции нарушений при ДЦП. Коррекция поведенческих эмоциональных нарушений, нарушений интеллекта и речи. Пути реабилитации детей с ДЦП. Организация психологического сопровождения ребенка с ДЦП в детском саду и школе.</w:t>
      </w:r>
    </w:p>
    <w:p w:rsidR="00E52BBE" w:rsidRDefault="00E52BBE" w:rsidP="00E52BBE">
      <w:pPr>
        <w:ind w:firstLine="567"/>
        <w:jc w:val="both"/>
        <w:rPr>
          <w:sz w:val="22"/>
          <w:szCs w:val="22"/>
        </w:rPr>
      </w:pPr>
    </w:p>
    <w:p w:rsidR="003E78F4" w:rsidRPr="00793E1B" w:rsidRDefault="003E78F4" w:rsidP="003E78F4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593A33" w:rsidRDefault="00593A33" w:rsidP="00C1387C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93A33">
        <w:rPr>
          <w:rFonts w:ascii="Times New Roman" w:hAnsi="Times New Roman"/>
          <w:sz w:val="24"/>
          <w:szCs w:val="24"/>
        </w:rPr>
        <w:lastRenderedPageBreak/>
        <w:t>Методические указания  для обучающихся по освоению дисциплины «Воспитание и обучение детей с нарушениями опорно-двигательного аппарата</w:t>
      </w:r>
      <w:r>
        <w:rPr>
          <w:rFonts w:ascii="Times New Roman" w:hAnsi="Times New Roman"/>
          <w:sz w:val="24"/>
          <w:szCs w:val="24"/>
        </w:rPr>
        <w:t>»/ О.А. Таротенко</w:t>
      </w:r>
      <w:r w:rsidRPr="00593A33">
        <w:rPr>
          <w:rFonts w:ascii="Times New Roman" w:hAnsi="Times New Roman"/>
          <w:sz w:val="24"/>
          <w:szCs w:val="24"/>
        </w:rPr>
        <w:t>. – Омск: Изд-во Ом</w:t>
      </w:r>
      <w:r w:rsidR="00F1332C">
        <w:rPr>
          <w:rFonts w:ascii="Times New Roman" w:hAnsi="Times New Roman"/>
          <w:sz w:val="24"/>
          <w:szCs w:val="24"/>
        </w:rPr>
        <w:t>ской гуманитарной академии, 20</w:t>
      </w:r>
      <w:r w:rsidR="00AF4299">
        <w:rPr>
          <w:rFonts w:ascii="Times New Roman" w:hAnsi="Times New Roman"/>
          <w:sz w:val="24"/>
          <w:szCs w:val="24"/>
        </w:rPr>
        <w:t>2</w:t>
      </w:r>
      <w:r w:rsidR="00E52BBE">
        <w:rPr>
          <w:rFonts w:ascii="Times New Roman" w:hAnsi="Times New Roman"/>
          <w:sz w:val="24"/>
          <w:szCs w:val="24"/>
        </w:rPr>
        <w:t>2</w:t>
      </w:r>
      <w:r w:rsidRPr="00593A33">
        <w:rPr>
          <w:rFonts w:ascii="Times New Roman" w:hAnsi="Times New Roman"/>
          <w:sz w:val="24"/>
          <w:szCs w:val="24"/>
        </w:rPr>
        <w:t xml:space="preserve">. </w:t>
      </w:r>
    </w:p>
    <w:p w:rsidR="00C1387C" w:rsidRPr="00F95073" w:rsidRDefault="00C1387C" w:rsidP="00C1387C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95073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C1387C" w:rsidRPr="00F95073" w:rsidRDefault="00C1387C" w:rsidP="00C1387C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95073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</w:t>
      </w:r>
      <w:r>
        <w:rPr>
          <w:rFonts w:ascii="Times New Roman" w:hAnsi="Times New Roman"/>
          <w:sz w:val="24"/>
          <w:szCs w:val="24"/>
        </w:rPr>
        <w:t>а заседании Ученого совета от 29.08.2016</w:t>
      </w:r>
      <w:r w:rsidRPr="00F95073">
        <w:rPr>
          <w:rFonts w:ascii="Times New Roman" w:hAnsi="Times New Roman"/>
          <w:sz w:val="24"/>
          <w:szCs w:val="24"/>
        </w:rPr>
        <w:t xml:space="preserve">  (протокол заседания № 1),</w:t>
      </w:r>
      <w:r>
        <w:rPr>
          <w:rFonts w:ascii="Times New Roman" w:hAnsi="Times New Roman"/>
          <w:sz w:val="24"/>
          <w:szCs w:val="24"/>
        </w:rPr>
        <w:t xml:space="preserve"> Студенческого совета ОмГА от 29.08.2016</w:t>
      </w:r>
      <w:r w:rsidRPr="00F95073">
        <w:rPr>
          <w:rFonts w:ascii="Times New Roman" w:hAnsi="Times New Roman"/>
          <w:sz w:val="24"/>
          <w:szCs w:val="24"/>
        </w:rPr>
        <w:t xml:space="preserve">  (протокол заседания № 1), утв</w:t>
      </w:r>
      <w:r>
        <w:rPr>
          <w:rFonts w:ascii="Times New Roman" w:hAnsi="Times New Roman"/>
          <w:sz w:val="24"/>
          <w:szCs w:val="24"/>
        </w:rPr>
        <w:t>ержденное приказом ректора от 01.09.2016  № 43в</w:t>
      </w:r>
      <w:r w:rsidRPr="00F95073">
        <w:rPr>
          <w:rFonts w:ascii="Times New Roman" w:hAnsi="Times New Roman"/>
          <w:sz w:val="24"/>
          <w:szCs w:val="24"/>
        </w:rPr>
        <w:t>.</w:t>
      </w:r>
    </w:p>
    <w:p w:rsidR="00C1387C" w:rsidRPr="00F95073" w:rsidRDefault="00C1387C" w:rsidP="00C1387C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95073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3E78F4" w:rsidRPr="00793E1B" w:rsidRDefault="003E78F4" w:rsidP="003E78F4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3E78F4" w:rsidRPr="00793E1B" w:rsidRDefault="00593A33" w:rsidP="003E78F4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3E78F4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3E78F4" w:rsidRPr="00E810CD" w:rsidRDefault="003E78F4" w:rsidP="003E78F4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E810CD">
        <w:rPr>
          <w:b/>
          <w:bCs/>
          <w:i/>
          <w:color w:val="000000"/>
          <w:sz w:val="24"/>
          <w:szCs w:val="24"/>
        </w:rPr>
        <w:t>Основная:</w:t>
      </w:r>
    </w:p>
    <w:p w:rsidR="004E5250" w:rsidRPr="004E5250" w:rsidRDefault="004E5250" w:rsidP="00F1332C">
      <w:pPr>
        <w:pStyle w:val="a4"/>
        <w:numPr>
          <w:ilvl w:val="0"/>
          <w:numId w:val="16"/>
        </w:numPr>
        <w:shd w:val="clear" w:color="auto" w:fill="FCFCFC"/>
        <w:ind w:right="-225"/>
        <w:jc w:val="both"/>
        <w:rPr>
          <w:rFonts w:ascii="Times New Roman" w:hAnsi="Times New Roman"/>
          <w:sz w:val="24"/>
          <w:szCs w:val="24"/>
        </w:rPr>
      </w:pPr>
      <w:r w:rsidRPr="004E5250">
        <w:rPr>
          <w:rFonts w:ascii="Times New Roman" w:hAnsi="Times New Roman"/>
          <w:sz w:val="24"/>
          <w:szCs w:val="24"/>
          <w:shd w:val="clear" w:color="auto" w:fill="FCFCFC"/>
        </w:rPr>
        <w:t xml:space="preserve">Лапп, Е. А. Организация логопедической работы в специальной (коррекционной) школе VIII вида : учебное пособие / Е. А. Лапп. — 2-е изд. — Саратов : Вузовское образование, 2019. — 229 c. — ISBN 978-5-4487-0411-6. — Текст : электронный // Электронно-библиотечная система IPR BOOKS : [сайт]. — URL: </w:t>
      </w:r>
      <w:hyperlink r:id="rId5" w:history="1">
        <w:r w:rsidR="00A0234E">
          <w:rPr>
            <w:rStyle w:val="a8"/>
            <w:rFonts w:ascii="Times New Roman" w:hAnsi="Times New Roman"/>
            <w:sz w:val="24"/>
            <w:szCs w:val="24"/>
            <w:shd w:val="clear" w:color="auto" w:fill="FCFCFC"/>
          </w:rPr>
          <w:t>http://www.iprbookshop.ru/79777.html</w:t>
        </w:r>
      </w:hyperlink>
      <w:r w:rsidRPr="004E5250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</w:p>
    <w:p w:rsidR="00F1332C" w:rsidRPr="00F1332C" w:rsidRDefault="00F1332C" w:rsidP="00F1332C">
      <w:pPr>
        <w:pStyle w:val="a4"/>
        <w:numPr>
          <w:ilvl w:val="0"/>
          <w:numId w:val="16"/>
        </w:numPr>
        <w:shd w:val="clear" w:color="auto" w:fill="FCFCFC"/>
        <w:ind w:right="-225"/>
        <w:jc w:val="both"/>
        <w:rPr>
          <w:rFonts w:ascii="Times New Roman" w:hAnsi="Times New Roman"/>
          <w:sz w:val="24"/>
          <w:szCs w:val="24"/>
        </w:rPr>
      </w:pPr>
      <w:r w:rsidRPr="00F1332C">
        <w:rPr>
          <w:rFonts w:ascii="Times New Roman" w:hAnsi="Times New Roman"/>
          <w:sz w:val="24"/>
          <w:szCs w:val="24"/>
        </w:rPr>
        <w:t>Практические и самостоятельные работы по дисциплинам психолого-педагогической и предметной подготовки по направлению «Специальное (дефектологическое) образование» (олигофренопедагогика) / И. М. Яковлева, О. В. Титова, О. И. Суворова [и др.] ; под ред. И. М. Яковлева. — Электрон. текстовые данные. — М. : Московский городской педагогический университет, 2011. — 272 c.</w:t>
      </w:r>
      <w:r w:rsidRPr="00F1332C">
        <w:t xml:space="preserve"> </w:t>
      </w:r>
      <w:r w:rsidRPr="00F1332C">
        <w:rPr>
          <w:rFonts w:ascii="Times New Roman" w:hAnsi="Times New Roman"/>
          <w:sz w:val="24"/>
          <w:szCs w:val="24"/>
        </w:rPr>
        <w:t xml:space="preserve">ISBN — 2227-8397. — Режим доступа: </w:t>
      </w:r>
      <w:hyperlink r:id="rId6" w:history="1">
        <w:r w:rsidR="00A0234E">
          <w:rPr>
            <w:rStyle w:val="a8"/>
            <w:rFonts w:ascii="Times New Roman" w:hAnsi="Times New Roman"/>
            <w:sz w:val="24"/>
            <w:szCs w:val="24"/>
          </w:rPr>
          <w:t>http://www.iprbookshop.ru/26566.html</w:t>
        </w:r>
      </w:hyperlink>
    </w:p>
    <w:p w:rsidR="00F1332C" w:rsidRPr="00F1332C" w:rsidRDefault="00F1332C" w:rsidP="00F1332C">
      <w:pPr>
        <w:pStyle w:val="a4"/>
        <w:shd w:val="clear" w:color="auto" w:fill="FCFCFC"/>
        <w:spacing w:before="270" w:after="270"/>
        <w:ind w:right="-450"/>
        <w:jc w:val="both"/>
        <w:rPr>
          <w:rFonts w:ascii="Times New Roman" w:hAnsi="Times New Roman"/>
          <w:sz w:val="24"/>
          <w:szCs w:val="24"/>
        </w:rPr>
      </w:pPr>
      <w:r w:rsidRPr="00F1332C">
        <w:rPr>
          <w:rFonts w:ascii="Times New Roman" w:hAnsi="Times New Roman"/>
          <w:sz w:val="24"/>
          <w:szCs w:val="24"/>
        </w:rPr>
        <w:t> </w:t>
      </w:r>
    </w:p>
    <w:p w:rsidR="00E448F5" w:rsidRPr="00E448F5" w:rsidRDefault="00E448F5" w:rsidP="00593A33">
      <w:pPr>
        <w:pStyle w:val="a4"/>
        <w:tabs>
          <w:tab w:val="left" w:pos="406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448F5">
        <w:rPr>
          <w:rFonts w:ascii="Times New Roman" w:hAnsi="Times New Roman"/>
          <w:b/>
          <w:bCs/>
          <w:i/>
          <w:sz w:val="24"/>
          <w:szCs w:val="24"/>
        </w:rPr>
        <w:t>Дополнительная:</w:t>
      </w:r>
    </w:p>
    <w:p w:rsidR="00F1332C" w:rsidRPr="00F1332C" w:rsidRDefault="00F1332C" w:rsidP="00F1332C">
      <w:pPr>
        <w:ind w:left="360"/>
        <w:jc w:val="both"/>
        <w:rPr>
          <w:sz w:val="24"/>
          <w:szCs w:val="24"/>
          <w:shd w:val="clear" w:color="auto" w:fill="FCFCFC"/>
        </w:rPr>
      </w:pPr>
      <w:r>
        <w:rPr>
          <w:sz w:val="24"/>
          <w:szCs w:val="24"/>
        </w:rPr>
        <w:t xml:space="preserve">1. </w:t>
      </w:r>
      <w:r w:rsidR="004E5250" w:rsidRPr="004E5250">
        <w:rPr>
          <w:sz w:val="24"/>
          <w:szCs w:val="24"/>
          <w:shd w:val="clear" w:color="auto" w:fill="FCFCFC"/>
        </w:rPr>
        <w:t xml:space="preserve">Специальная психология : учебное пособие / Е. С. Слепович, А. М. Поляков, Т. В. Горудко [и др.] ; под редакцией Е. С. Слепович, А. М. Поляков. — Минск : Вышэйшая школа, 2012. — 511 c. — ISBN 978-985-06-2186-3. — Текст : электронный // Электронно-библиотечная система IPR BOOKS : [сайт]. — URL: </w:t>
      </w:r>
      <w:hyperlink r:id="rId7" w:history="1">
        <w:r w:rsidR="00A0234E">
          <w:rPr>
            <w:rStyle w:val="a8"/>
            <w:sz w:val="24"/>
            <w:szCs w:val="24"/>
            <w:shd w:val="clear" w:color="auto" w:fill="FCFCFC"/>
          </w:rPr>
          <w:t>http://www.iprbookshop.ru/20280.html</w:t>
        </w:r>
      </w:hyperlink>
      <w:r w:rsidR="004E5250">
        <w:rPr>
          <w:sz w:val="24"/>
          <w:szCs w:val="24"/>
          <w:shd w:val="clear" w:color="auto" w:fill="FCFCFC"/>
        </w:rPr>
        <w:t xml:space="preserve"> </w:t>
      </w:r>
    </w:p>
    <w:p w:rsidR="004E5250" w:rsidRDefault="00F1332C" w:rsidP="004E5250">
      <w:pPr>
        <w:ind w:left="360"/>
        <w:jc w:val="both"/>
        <w:rPr>
          <w:sz w:val="24"/>
          <w:szCs w:val="24"/>
          <w:shd w:val="clear" w:color="auto" w:fill="FFFFFF"/>
        </w:rPr>
      </w:pPr>
      <w:r w:rsidRPr="00F1332C">
        <w:rPr>
          <w:sz w:val="24"/>
          <w:szCs w:val="24"/>
        </w:rPr>
        <w:t xml:space="preserve">2. </w:t>
      </w:r>
      <w:r w:rsidR="004E5250" w:rsidRPr="004E5250">
        <w:rPr>
          <w:sz w:val="24"/>
          <w:szCs w:val="24"/>
          <w:shd w:val="clear" w:color="auto" w:fill="FFFFFF"/>
        </w:rPr>
        <w:t xml:space="preserve">Коррекционная педагогика в начальном образовании : учебное пособие для академического бакалавриата / Г. Ф. Кумарина [и др.] ; под редакцией Г. Ф. Кумариной. — 2-е изд., перераб. и доп. — Москва : Издательство Юрайт, 2016. — 285 с. — (Бакалавр. Академический курс). — ISBN 978-5-9916-7299-3. — Текст : электронный // ЭБС Юрайт [сайт]. — URL: </w:t>
      </w:r>
      <w:hyperlink r:id="rId8" w:history="1">
        <w:r w:rsidR="00A0234E">
          <w:rPr>
            <w:rStyle w:val="a8"/>
            <w:sz w:val="24"/>
            <w:szCs w:val="24"/>
            <w:shd w:val="clear" w:color="auto" w:fill="FFFFFF"/>
          </w:rPr>
          <w:t>http://biblio-online.ru/bcode/392214</w:t>
        </w:r>
      </w:hyperlink>
    </w:p>
    <w:p w:rsidR="003E78F4" w:rsidRPr="00793E1B" w:rsidRDefault="00593A33" w:rsidP="004E5250">
      <w:pPr>
        <w:ind w:left="36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3E78F4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3E78F4" w:rsidRPr="00793E1B" w:rsidRDefault="003E78F4" w:rsidP="003E78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9" w:history="1">
        <w:r w:rsidR="00A0234E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3E78F4" w:rsidRPr="00793E1B" w:rsidRDefault="003E78F4" w:rsidP="003E78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0" w:history="1">
        <w:r w:rsidR="00A0234E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3E78F4" w:rsidRPr="00793E1B" w:rsidRDefault="003E78F4" w:rsidP="003E78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Единое окно доступа к образовательным ресурсам. Режим доступа: </w:t>
      </w:r>
      <w:hyperlink r:id="rId11" w:history="1">
        <w:r w:rsidR="00A0234E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3E78F4" w:rsidRPr="00793E1B" w:rsidRDefault="003E78F4" w:rsidP="003E78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2" w:history="1">
        <w:r w:rsidR="00A0234E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3E78F4" w:rsidRPr="00793E1B" w:rsidRDefault="003E78F4" w:rsidP="003E78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3" w:history="1">
        <w:r w:rsidR="00A0234E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3E78F4" w:rsidRPr="00793E1B" w:rsidRDefault="003E78F4" w:rsidP="003E78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4" w:history="1">
        <w:r w:rsidR="00FE1F03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3E78F4" w:rsidRPr="00793E1B" w:rsidRDefault="003E78F4" w:rsidP="003E78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5" w:history="1">
        <w:r w:rsidR="00A0234E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3E78F4" w:rsidRPr="00793E1B" w:rsidRDefault="003E78F4" w:rsidP="003E78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6" w:history="1">
        <w:r w:rsidR="00A0234E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3E78F4" w:rsidRPr="00793E1B" w:rsidRDefault="003E78F4" w:rsidP="003E78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7" w:history="1">
        <w:r w:rsidR="00A0234E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3E78F4" w:rsidRPr="00793E1B" w:rsidRDefault="003E78F4" w:rsidP="003E78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8" w:history="1">
        <w:r w:rsidR="00A0234E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3E78F4" w:rsidRPr="00793E1B" w:rsidRDefault="003E78F4" w:rsidP="003E78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19" w:history="1">
        <w:r w:rsidR="00A0234E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3E78F4" w:rsidRPr="00793E1B" w:rsidRDefault="003E78F4" w:rsidP="003E78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0" w:history="1">
        <w:r w:rsidR="00A0234E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3E78F4" w:rsidRPr="00793E1B" w:rsidRDefault="003E78F4" w:rsidP="003E78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1" w:history="1">
        <w:r w:rsidR="00A0234E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3E78F4" w:rsidRPr="00793E1B" w:rsidRDefault="003E78F4" w:rsidP="003E78F4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3E78F4" w:rsidRPr="00793E1B" w:rsidRDefault="003E78F4" w:rsidP="003E78F4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3E78F4" w:rsidRPr="00793E1B" w:rsidRDefault="003E78F4" w:rsidP="003E78F4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3E78F4" w:rsidRPr="00793E1B" w:rsidRDefault="00593A33" w:rsidP="003E78F4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3E78F4" w:rsidRPr="00793E1B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3E78F4" w:rsidRPr="00793E1B" w:rsidRDefault="003E78F4" w:rsidP="003E78F4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C3C2C">
        <w:rPr>
          <w:sz w:val="24"/>
          <w:szCs w:val="24"/>
        </w:rPr>
        <w:t>«</w:t>
      </w:r>
      <w:r w:rsidR="00E448F5" w:rsidRPr="009D2A37">
        <w:rPr>
          <w:sz w:val="24"/>
          <w:szCs w:val="24"/>
        </w:rPr>
        <w:t>Воспитание и обучение детей с нарушениями опорно-двигательного аппарата</w:t>
      </w:r>
      <w:r w:rsidRPr="00BC3C2C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3E78F4" w:rsidRPr="00793E1B" w:rsidRDefault="003E78F4" w:rsidP="003E78F4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3E78F4" w:rsidRPr="00793E1B" w:rsidRDefault="003E78F4" w:rsidP="003E78F4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</w:t>
      </w:r>
      <w:r w:rsidRPr="00793E1B">
        <w:rPr>
          <w:color w:val="000000"/>
          <w:sz w:val="24"/>
          <w:szCs w:val="24"/>
        </w:rPr>
        <w:lastRenderedPageBreak/>
        <w:t>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3E78F4" w:rsidRPr="00793E1B" w:rsidRDefault="003E78F4" w:rsidP="003E78F4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3E78F4" w:rsidRPr="00793E1B" w:rsidRDefault="003E78F4" w:rsidP="003E78F4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3E78F4" w:rsidRPr="00793E1B" w:rsidRDefault="003E78F4" w:rsidP="003E78F4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3E78F4" w:rsidRPr="00793E1B" w:rsidRDefault="003E78F4" w:rsidP="003E78F4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3E78F4" w:rsidRPr="00793E1B" w:rsidRDefault="003E78F4" w:rsidP="003E78F4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</w:t>
      </w:r>
      <w:r w:rsidRPr="00793E1B">
        <w:rPr>
          <w:color w:val="000000"/>
          <w:sz w:val="24"/>
          <w:szCs w:val="24"/>
        </w:rPr>
        <w:lastRenderedPageBreak/>
        <w:t xml:space="preserve">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3E78F4" w:rsidRPr="00793E1B" w:rsidRDefault="003E78F4" w:rsidP="003E78F4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3E78F4" w:rsidRPr="00793E1B" w:rsidRDefault="003E78F4" w:rsidP="003E78F4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3E78F4" w:rsidRPr="00793E1B" w:rsidRDefault="003E78F4" w:rsidP="003E78F4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3E78F4" w:rsidRPr="00793E1B" w:rsidRDefault="003E78F4" w:rsidP="003E78F4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3E78F4" w:rsidRPr="00793E1B" w:rsidRDefault="003E78F4" w:rsidP="003E78F4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3E78F4" w:rsidRPr="00793E1B" w:rsidRDefault="003E78F4" w:rsidP="003E78F4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3E78F4" w:rsidRPr="00793E1B" w:rsidRDefault="003E78F4" w:rsidP="003E78F4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3E78F4" w:rsidRPr="00793E1B" w:rsidRDefault="003E78F4" w:rsidP="003E78F4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3E78F4" w:rsidRPr="00793E1B" w:rsidRDefault="003E78F4" w:rsidP="003E78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3E78F4" w:rsidRPr="00793E1B" w:rsidRDefault="003E78F4" w:rsidP="003E78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3E78F4" w:rsidRPr="00793E1B" w:rsidRDefault="003E78F4" w:rsidP="003E78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3E78F4" w:rsidRPr="00793E1B" w:rsidRDefault="003E78F4" w:rsidP="003E78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3E78F4" w:rsidRPr="00793E1B" w:rsidRDefault="003E78F4" w:rsidP="003E78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3E78F4" w:rsidRPr="00793E1B" w:rsidRDefault="003E78F4" w:rsidP="003E78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3E78F4" w:rsidRPr="00793E1B" w:rsidRDefault="003E78F4" w:rsidP="003E78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3E78F4" w:rsidRPr="00793E1B" w:rsidRDefault="003E78F4" w:rsidP="003E78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3E78F4" w:rsidRPr="00793E1B" w:rsidRDefault="003E78F4" w:rsidP="003E78F4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3E78F4" w:rsidRPr="00793E1B" w:rsidRDefault="003E78F4" w:rsidP="003E78F4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3E78F4" w:rsidRPr="00793E1B" w:rsidRDefault="003E78F4" w:rsidP="003E78F4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внимательно изучить перечень вопросов и определить, в каких источниках </w:t>
      </w:r>
      <w:r w:rsidRPr="00793E1B">
        <w:rPr>
          <w:color w:val="000000"/>
          <w:sz w:val="24"/>
          <w:szCs w:val="24"/>
        </w:rPr>
        <w:lastRenderedPageBreak/>
        <w:t>находятся сведения, необходимые для ответа на них;</w:t>
      </w:r>
    </w:p>
    <w:p w:rsidR="003E78F4" w:rsidRPr="00793E1B" w:rsidRDefault="003E78F4" w:rsidP="003E78F4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3E78F4" w:rsidRPr="00793E1B" w:rsidRDefault="003E78F4" w:rsidP="003E78F4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3E78F4" w:rsidRPr="00793E1B" w:rsidRDefault="003E78F4" w:rsidP="003E78F4">
      <w:pPr>
        <w:ind w:firstLine="709"/>
        <w:jc w:val="both"/>
        <w:rPr>
          <w:color w:val="000000"/>
          <w:sz w:val="24"/>
          <w:szCs w:val="24"/>
        </w:rPr>
      </w:pPr>
    </w:p>
    <w:p w:rsidR="00593A33" w:rsidRPr="006E1872" w:rsidRDefault="00593A33" w:rsidP="00593A33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6E1872">
        <w:rPr>
          <w:rFonts w:eastAsia="Calibri"/>
          <w:b/>
          <w:sz w:val="24"/>
          <w:szCs w:val="24"/>
          <w:lang w:eastAsia="en-US"/>
        </w:rPr>
        <w:t>1</w:t>
      </w:r>
      <w:r>
        <w:rPr>
          <w:rFonts w:eastAsia="Calibri"/>
          <w:b/>
          <w:sz w:val="24"/>
          <w:szCs w:val="24"/>
          <w:lang w:eastAsia="en-US"/>
        </w:rPr>
        <w:t>0</w:t>
      </w:r>
      <w:r w:rsidRPr="006E1872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93A33" w:rsidRPr="006E1872" w:rsidRDefault="00593A33" w:rsidP="00593A3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593A33" w:rsidRPr="006E1872" w:rsidRDefault="00593A33" w:rsidP="00593A3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593A33" w:rsidRPr="006E1872" w:rsidRDefault="00593A33" w:rsidP="00593A3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593A33" w:rsidRPr="006E1872" w:rsidRDefault="00593A33" w:rsidP="00593A33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593A33" w:rsidRPr="006E1872" w:rsidRDefault="00593A33" w:rsidP="00593A33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593A33" w:rsidRPr="006E1872" w:rsidRDefault="00593A33" w:rsidP="00593A33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93A33" w:rsidRPr="006E1872" w:rsidRDefault="00593A33" w:rsidP="00593A33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93A33" w:rsidRPr="006E1872" w:rsidRDefault="00593A33" w:rsidP="00593A33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93A33" w:rsidRPr="006E1872" w:rsidRDefault="00593A33" w:rsidP="00593A3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593A33" w:rsidRPr="006E1872" w:rsidRDefault="00593A33" w:rsidP="00593A3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593A33" w:rsidRPr="006E1872" w:rsidRDefault="00593A33" w:rsidP="00593A3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593A33" w:rsidRPr="006E1872" w:rsidRDefault="00593A33" w:rsidP="00593A3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593A33" w:rsidRPr="006E1872" w:rsidRDefault="00593A33" w:rsidP="00593A3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93A33" w:rsidRPr="006E1872" w:rsidRDefault="00593A33" w:rsidP="00593A3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593A33" w:rsidRPr="006E1872" w:rsidRDefault="00593A33" w:rsidP="00593A3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компьютерное тестирование;</w:t>
      </w:r>
    </w:p>
    <w:p w:rsidR="00593A33" w:rsidRPr="006E1872" w:rsidRDefault="00593A33" w:rsidP="00593A3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демонстрация мультимедийных материалов.</w:t>
      </w:r>
    </w:p>
    <w:p w:rsidR="00593A33" w:rsidRPr="006E1872" w:rsidRDefault="00593A33" w:rsidP="00593A3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ПЕРЕЧЕНЬ ПРОГРАММНОГО ОБЕСПЕЧЕНИЯ</w:t>
      </w:r>
    </w:p>
    <w:p w:rsidR="00593A33" w:rsidRPr="006E1872" w:rsidRDefault="00593A33" w:rsidP="00593A3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 xml:space="preserve">Microsoft Windows XP Professional SP3 </w:t>
      </w:r>
    </w:p>
    <w:p w:rsidR="00593A33" w:rsidRPr="006E1872" w:rsidRDefault="00593A33" w:rsidP="00593A3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6E1872">
        <w:rPr>
          <w:sz w:val="24"/>
          <w:szCs w:val="24"/>
          <w:lang w:val="en-US"/>
        </w:rPr>
        <w:t>•</w:t>
      </w:r>
      <w:r w:rsidRPr="006E1872">
        <w:rPr>
          <w:sz w:val="24"/>
          <w:szCs w:val="24"/>
          <w:lang w:val="en-US"/>
        </w:rPr>
        <w:tab/>
        <w:t xml:space="preserve">Microsoft Office Professional 2007 Russian </w:t>
      </w:r>
    </w:p>
    <w:p w:rsidR="00593A33" w:rsidRPr="006E1872" w:rsidRDefault="00593A33" w:rsidP="00593A3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6E1872">
        <w:rPr>
          <w:sz w:val="24"/>
          <w:szCs w:val="24"/>
          <w:lang w:val="en-US"/>
        </w:rPr>
        <w:t>•</w:t>
      </w:r>
      <w:r w:rsidRPr="006E1872">
        <w:rPr>
          <w:sz w:val="24"/>
          <w:szCs w:val="24"/>
          <w:lang w:val="en-US"/>
        </w:rPr>
        <w:tab/>
      </w:r>
      <w:r w:rsidRPr="006E1872">
        <w:rPr>
          <w:sz w:val="24"/>
          <w:szCs w:val="24"/>
        </w:rPr>
        <w:t>Антивирус</w:t>
      </w:r>
      <w:r w:rsidRPr="006E1872">
        <w:rPr>
          <w:sz w:val="24"/>
          <w:szCs w:val="24"/>
          <w:lang w:val="en-US"/>
        </w:rPr>
        <w:t xml:space="preserve"> </w:t>
      </w:r>
      <w:r w:rsidRPr="006E1872">
        <w:rPr>
          <w:sz w:val="24"/>
          <w:szCs w:val="24"/>
        </w:rPr>
        <w:t>Касперского</w:t>
      </w:r>
    </w:p>
    <w:p w:rsidR="00593A33" w:rsidRPr="006E1872" w:rsidRDefault="00593A33" w:rsidP="00593A3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Cистема управления курсами LMS Moodle</w:t>
      </w:r>
    </w:p>
    <w:p w:rsidR="00960DF9" w:rsidRPr="009F351B" w:rsidRDefault="00960DF9" w:rsidP="00960DF9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9F351B"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960DF9" w:rsidRPr="009F351B" w:rsidRDefault="00960DF9" w:rsidP="00960DF9">
      <w:pPr>
        <w:pStyle w:val="a4"/>
        <w:numPr>
          <w:ilvl w:val="0"/>
          <w:numId w:val="19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351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9F351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2" w:history="1">
        <w:r w:rsidR="00A0234E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960DF9" w:rsidRPr="009F351B" w:rsidRDefault="00960DF9" w:rsidP="00960DF9">
      <w:pPr>
        <w:pStyle w:val="a4"/>
        <w:numPr>
          <w:ilvl w:val="0"/>
          <w:numId w:val="19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351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9F351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3" w:history="1">
        <w:r w:rsidR="00A0234E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960DF9" w:rsidRPr="009F351B" w:rsidRDefault="00960DF9" w:rsidP="00960DF9">
      <w:pPr>
        <w:pStyle w:val="a4"/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35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4" w:history="1">
        <w:r w:rsidR="00A0234E">
          <w:rPr>
            <w:rStyle w:val="a8"/>
            <w:rFonts w:ascii="Times New Roman" w:hAnsi="Times New Roman"/>
            <w:sz w:val="24"/>
            <w:szCs w:val="24"/>
            <w:lang w:eastAsia="ru-RU"/>
          </w:rPr>
          <w:t>http://pravo.gov.ru.</w:t>
        </w:r>
      </w:hyperlink>
    </w:p>
    <w:p w:rsidR="00960DF9" w:rsidRPr="009F351B" w:rsidRDefault="00960DF9" w:rsidP="00960DF9">
      <w:pPr>
        <w:pStyle w:val="a4"/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351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Портал Федеральных государственных образовательных стандартов высшего</w:t>
      </w:r>
      <w:r w:rsidRPr="009F351B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5" w:history="1">
        <w:r w:rsidR="00A0234E">
          <w:rPr>
            <w:rStyle w:val="a8"/>
            <w:rFonts w:ascii="Times New Roman" w:hAnsi="Times New Roman"/>
            <w:sz w:val="24"/>
            <w:szCs w:val="24"/>
            <w:lang w:eastAsia="ru-RU"/>
          </w:rPr>
          <w:t>http://fgosvo.ru.</w:t>
        </w:r>
      </w:hyperlink>
    </w:p>
    <w:p w:rsidR="00960DF9" w:rsidRPr="009F351B" w:rsidRDefault="00960DF9" w:rsidP="00960DF9">
      <w:pPr>
        <w:pStyle w:val="a4"/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35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6" w:history="1">
        <w:r w:rsidR="00A0234E">
          <w:rPr>
            <w:rStyle w:val="a8"/>
            <w:rFonts w:ascii="Times New Roman" w:hAnsi="Times New Roman"/>
            <w:sz w:val="24"/>
            <w:szCs w:val="24"/>
            <w:lang w:eastAsia="ru-RU"/>
          </w:rPr>
          <w:t>http://www.ict.edu.ru.</w:t>
        </w:r>
      </w:hyperlink>
    </w:p>
    <w:p w:rsidR="00960DF9" w:rsidRPr="009F351B" w:rsidRDefault="00960DF9" w:rsidP="00960DF9">
      <w:pPr>
        <w:pStyle w:val="a4"/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351B">
        <w:rPr>
          <w:rFonts w:ascii="Times New Roman" w:hAnsi="Times New Roman"/>
          <w:color w:val="000000"/>
          <w:sz w:val="24"/>
          <w:szCs w:val="24"/>
        </w:rPr>
        <w:t xml:space="preserve">База профессиональных данных «Мир психологии» - </w:t>
      </w:r>
      <w:hyperlink r:id="rId27" w:history="1">
        <w:r w:rsidR="00A0234E">
          <w:rPr>
            <w:rStyle w:val="a8"/>
            <w:rFonts w:ascii="Times New Roman" w:hAnsi="Times New Roman"/>
            <w:sz w:val="24"/>
            <w:szCs w:val="24"/>
          </w:rPr>
          <w:t>http://psychology.net.ru/</w:t>
        </w:r>
      </w:hyperlink>
    </w:p>
    <w:p w:rsidR="00960DF9" w:rsidRPr="009F351B" w:rsidRDefault="00960DF9" w:rsidP="00960DF9">
      <w:pPr>
        <w:pStyle w:val="a4"/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351B">
        <w:rPr>
          <w:rFonts w:ascii="Times New Roman" w:hAnsi="Times New Roman"/>
          <w:color w:val="000000"/>
          <w:sz w:val="24"/>
          <w:szCs w:val="24"/>
        </w:rPr>
        <w:t xml:space="preserve">Педагогическая библиотека </w:t>
      </w:r>
      <w:hyperlink r:id="rId28" w:history="1">
        <w:r w:rsidR="00A0234E">
          <w:rPr>
            <w:rStyle w:val="a8"/>
            <w:rFonts w:ascii="Times New Roman" w:hAnsi="Times New Roman"/>
            <w:sz w:val="24"/>
            <w:szCs w:val="24"/>
          </w:rPr>
          <w:t>http://www.gumer.info/bibliotek_Buks/Pedagog/index.php</w:t>
        </w:r>
      </w:hyperlink>
    </w:p>
    <w:p w:rsidR="00960DF9" w:rsidRPr="009F351B" w:rsidRDefault="00960DF9" w:rsidP="00960DF9">
      <w:pPr>
        <w:pStyle w:val="a4"/>
        <w:tabs>
          <w:tab w:val="left" w:pos="3045"/>
        </w:tabs>
        <w:rPr>
          <w:rFonts w:ascii="Times New Roman" w:hAnsi="Times New Roman"/>
          <w:color w:val="000000"/>
          <w:sz w:val="24"/>
          <w:szCs w:val="24"/>
        </w:rPr>
      </w:pPr>
      <w:r w:rsidRPr="009F351B">
        <w:rPr>
          <w:rFonts w:ascii="Times New Roman" w:hAnsi="Times New Roman"/>
          <w:color w:val="000000"/>
          <w:sz w:val="24"/>
          <w:szCs w:val="24"/>
        </w:rPr>
        <w:tab/>
      </w:r>
    </w:p>
    <w:tbl>
      <w:tblPr>
        <w:tblW w:w="9602" w:type="dxa"/>
        <w:tblInd w:w="108" w:type="dxa"/>
        <w:tblLook w:val="04A0" w:firstRow="1" w:lastRow="0" w:firstColumn="1" w:lastColumn="0" w:noHBand="0" w:noVBand="1"/>
      </w:tblPr>
      <w:tblGrid>
        <w:gridCol w:w="523"/>
        <w:gridCol w:w="9079"/>
      </w:tblGrid>
      <w:tr w:rsidR="00960DF9" w:rsidRPr="009F351B" w:rsidTr="00252C33">
        <w:trPr>
          <w:trHeight w:val="533"/>
        </w:trPr>
        <w:tc>
          <w:tcPr>
            <w:tcW w:w="523" w:type="dxa"/>
            <w:hideMark/>
          </w:tcPr>
          <w:p w:rsidR="00960DF9" w:rsidRDefault="00960DF9" w:rsidP="00252C3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9079" w:type="dxa"/>
            <w:hideMark/>
          </w:tcPr>
          <w:p w:rsidR="00960DF9" w:rsidRPr="009F351B" w:rsidRDefault="00960DF9" w:rsidP="00252C3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9F351B">
              <w:rPr>
                <w:b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</w:tbl>
    <w:p w:rsidR="00960DF9" w:rsidRPr="009F351B" w:rsidRDefault="00960DF9" w:rsidP="00960DF9">
      <w:pPr>
        <w:jc w:val="both"/>
        <w:rPr>
          <w:sz w:val="24"/>
          <w:szCs w:val="24"/>
          <w:lang w:eastAsia="en-US"/>
        </w:rPr>
      </w:pPr>
      <w:r w:rsidRPr="009F351B">
        <w:rPr>
          <w:sz w:val="24"/>
          <w:szCs w:val="24"/>
        </w:rPr>
        <w:t xml:space="preserve">      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960DF9" w:rsidRPr="009F351B" w:rsidRDefault="00960DF9" w:rsidP="00960DF9">
      <w:pPr>
        <w:ind w:firstLine="709"/>
        <w:jc w:val="both"/>
        <w:rPr>
          <w:sz w:val="24"/>
          <w:szCs w:val="24"/>
        </w:rPr>
      </w:pPr>
      <w:r w:rsidRPr="009F351B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960DF9" w:rsidRPr="009F351B" w:rsidRDefault="00960DF9" w:rsidP="00960DF9">
      <w:pPr>
        <w:ind w:firstLine="709"/>
        <w:jc w:val="both"/>
        <w:rPr>
          <w:sz w:val="24"/>
          <w:szCs w:val="24"/>
        </w:rPr>
      </w:pPr>
      <w:r w:rsidRPr="009F351B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r>
        <w:rPr>
          <w:sz w:val="24"/>
          <w:szCs w:val="24"/>
        </w:rPr>
        <w:t>Microsoft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Windows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XP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Microsoft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Professional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Plus</w:t>
      </w:r>
      <w:r w:rsidRPr="009F351B">
        <w:rPr>
          <w:sz w:val="24"/>
          <w:szCs w:val="24"/>
        </w:rPr>
        <w:t xml:space="preserve"> 2007,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Writer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Calc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Impress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Draw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Math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Base</w:t>
      </w:r>
      <w:r w:rsidRPr="009F351B">
        <w:rPr>
          <w:sz w:val="24"/>
          <w:szCs w:val="24"/>
        </w:rPr>
        <w:t xml:space="preserve">; 1С:Предпр.8 - комплект для обучения в высших и средних учебных заведениях; Линко </w:t>
      </w:r>
      <w:r>
        <w:rPr>
          <w:sz w:val="24"/>
          <w:szCs w:val="24"/>
        </w:rPr>
        <w:t>V</w:t>
      </w:r>
      <w:r w:rsidRPr="009F351B">
        <w:rPr>
          <w:sz w:val="24"/>
          <w:szCs w:val="24"/>
        </w:rPr>
        <w:t xml:space="preserve">8.2, </w:t>
      </w:r>
      <w:r>
        <w:rPr>
          <w:sz w:val="24"/>
          <w:szCs w:val="24"/>
        </w:rPr>
        <w:t>Moodle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BigBlueButton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Kaspersky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Endpoint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Security</w:t>
      </w:r>
      <w:r w:rsidRPr="009F351B">
        <w:rPr>
          <w:sz w:val="24"/>
          <w:szCs w:val="24"/>
        </w:rPr>
        <w:t xml:space="preserve"> для бизнеса – Стандартный, система контент фильтрации </w:t>
      </w:r>
      <w:r>
        <w:rPr>
          <w:sz w:val="24"/>
          <w:szCs w:val="24"/>
        </w:rPr>
        <w:t>SkyDNS</w:t>
      </w:r>
      <w:r w:rsidRPr="009F351B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</w:r>
      <w:r>
        <w:rPr>
          <w:sz w:val="24"/>
          <w:szCs w:val="24"/>
        </w:rPr>
        <w:t>Microsoft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Windows</w:t>
      </w:r>
      <w:r w:rsidRPr="009F351B">
        <w:rPr>
          <w:sz w:val="24"/>
          <w:szCs w:val="24"/>
        </w:rPr>
        <w:t xml:space="preserve"> 10,  </w:t>
      </w:r>
      <w:r>
        <w:rPr>
          <w:sz w:val="24"/>
          <w:szCs w:val="24"/>
        </w:rPr>
        <w:t>Microsoft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Professional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Plus</w:t>
      </w:r>
      <w:r w:rsidRPr="009F351B">
        <w:rPr>
          <w:sz w:val="24"/>
          <w:szCs w:val="24"/>
        </w:rPr>
        <w:t xml:space="preserve"> 2007;</w:t>
      </w:r>
    </w:p>
    <w:p w:rsidR="00960DF9" w:rsidRPr="009F351B" w:rsidRDefault="00960DF9" w:rsidP="00960DF9">
      <w:pPr>
        <w:ind w:firstLine="709"/>
        <w:jc w:val="both"/>
        <w:rPr>
          <w:sz w:val="24"/>
          <w:szCs w:val="24"/>
        </w:rPr>
      </w:pPr>
      <w:r w:rsidRPr="009F351B">
        <w:rPr>
          <w:sz w:val="24"/>
          <w:szCs w:val="24"/>
        </w:rPr>
        <w:t xml:space="preserve">2. Для проведения практических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r>
        <w:rPr>
          <w:sz w:val="24"/>
          <w:szCs w:val="24"/>
        </w:rPr>
        <w:t>Microsoft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Windows</w:t>
      </w:r>
      <w:r w:rsidRPr="009F351B">
        <w:rPr>
          <w:sz w:val="24"/>
          <w:szCs w:val="24"/>
        </w:rPr>
        <w:t xml:space="preserve"> 10, </w:t>
      </w:r>
      <w:r>
        <w:rPr>
          <w:sz w:val="24"/>
          <w:szCs w:val="24"/>
        </w:rPr>
        <w:t>Microsoft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Professional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Plus</w:t>
      </w:r>
      <w:r w:rsidRPr="009F351B">
        <w:rPr>
          <w:sz w:val="24"/>
          <w:szCs w:val="24"/>
        </w:rPr>
        <w:t xml:space="preserve"> 2007,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Writer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Calc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Impress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Draw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Math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Base</w:t>
      </w:r>
      <w:r w:rsidRPr="009F351B">
        <w:rPr>
          <w:sz w:val="24"/>
          <w:szCs w:val="24"/>
        </w:rPr>
        <w:t xml:space="preserve">; 1С: Предпр.8 - комплект для обучения в высших и средних учебных заведениях; Линко </w:t>
      </w:r>
      <w:r>
        <w:rPr>
          <w:sz w:val="24"/>
          <w:szCs w:val="24"/>
        </w:rPr>
        <w:t>V</w:t>
      </w:r>
      <w:r w:rsidRPr="009F351B">
        <w:rPr>
          <w:sz w:val="24"/>
          <w:szCs w:val="24"/>
        </w:rPr>
        <w:t xml:space="preserve">8.2; </w:t>
      </w:r>
      <w:r>
        <w:rPr>
          <w:sz w:val="24"/>
          <w:szCs w:val="24"/>
        </w:rPr>
        <w:t>Moodle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BigBlueButton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Kaspersky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Endpoint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Security</w:t>
      </w:r>
      <w:r w:rsidRPr="009F351B">
        <w:rPr>
          <w:sz w:val="24"/>
          <w:szCs w:val="24"/>
        </w:rPr>
        <w:t xml:space="preserve"> для бизнеса – Стандартный, система контент фильтрации </w:t>
      </w:r>
      <w:r>
        <w:rPr>
          <w:sz w:val="24"/>
          <w:szCs w:val="24"/>
        </w:rPr>
        <w:t>SkyDNS</w:t>
      </w:r>
      <w:r w:rsidRPr="009F351B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r>
        <w:rPr>
          <w:sz w:val="24"/>
          <w:szCs w:val="24"/>
        </w:rPr>
        <w:t>IPRbooks</w:t>
      </w:r>
      <w:r w:rsidRPr="009F351B">
        <w:rPr>
          <w:sz w:val="24"/>
          <w:szCs w:val="24"/>
        </w:rPr>
        <w:t xml:space="preserve">» и «ЭБС ЮРАЙТ». </w:t>
      </w:r>
    </w:p>
    <w:p w:rsidR="00960DF9" w:rsidRPr="009F351B" w:rsidRDefault="00960DF9" w:rsidP="00960DF9">
      <w:pPr>
        <w:rPr>
          <w:sz w:val="24"/>
          <w:szCs w:val="24"/>
        </w:rPr>
      </w:pPr>
      <w:r w:rsidRPr="009F351B">
        <w:rPr>
          <w:sz w:val="24"/>
          <w:szCs w:val="24"/>
        </w:rPr>
        <w:t xml:space="preserve">           3.  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</w:r>
      <w:r>
        <w:rPr>
          <w:sz w:val="24"/>
          <w:szCs w:val="24"/>
        </w:rPr>
        <w:t>Microsoft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Windows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XP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MS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Visio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Standart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Microsoft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Professional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Plus</w:t>
      </w:r>
      <w:r w:rsidRPr="009F351B">
        <w:rPr>
          <w:sz w:val="24"/>
          <w:szCs w:val="24"/>
        </w:rPr>
        <w:t xml:space="preserve"> 2007, 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Kaspersky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Endpoint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Security</w:t>
      </w:r>
      <w:r w:rsidRPr="009F351B">
        <w:rPr>
          <w:sz w:val="24"/>
          <w:szCs w:val="24"/>
        </w:rPr>
        <w:t xml:space="preserve"> для бизнеса – Стандартный, Система контент фильтрации </w:t>
      </w:r>
      <w:r>
        <w:rPr>
          <w:sz w:val="24"/>
          <w:szCs w:val="24"/>
        </w:rPr>
        <w:t>SkyDNS</w:t>
      </w:r>
      <w:r w:rsidRPr="009F351B">
        <w:rPr>
          <w:sz w:val="24"/>
          <w:szCs w:val="24"/>
        </w:rPr>
        <w:t xml:space="preserve">, справочно-правовая система «Консультант плюс», «Гарант», Электронно библиотечная система </w:t>
      </w:r>
      <w:r>
        <w:rPr>
          <w:sz w:val="24"/>
          <w:szCs w:val="24"/>
        </w:rPr>
        <w:t>IPRbooks</w:t>
      </w:r>
      <w:r w:rsidRPr="009F351B">
        <w:rPr>
          <w:sz w:val="24"/>
          <w:szCs w:val="24"/>
        </w:rPr>
        <w:t xml:space="preserve">, Электронно библиотечная система «ЭБС ЮРАЙТ» </w:t>
      </w:r>
      <w:hyperlink w:history="1">
        <w:r w:rsidR="00D82D7B">
          <w:rPr>
            <w:rStyle w:val="a8"/>
            <w:sz w:val="24"/>
            <w:szCs w:val="24"/>
          </w:rPr>
          <w:t>www.biblio-online.ru</w:t>
        </w:r>
      </w:hyperlink>
      <w:r w:rsidRPr="009F351B">
        <w:rPr>
          <w:sz w:val="24"/>
          <w:szCs w:val="24"/>
        </w:rPr>
        <w:t xml:space="preserve">., 1С:Предпр.8.Комплект для обучения в высших и средних учебных заведениях, </w:t>
      </w:r>
      <w:r>
        <w:rPr>
          <w:sz w:val="24"/>
          <w:szCs w:val="24"/>
        </w:rPr>
        <w:t>Moodle</w:t>
      </w:r>
      <w:r w:rsidRPr="009F351B">
        <w:rPr>
          <w:sz w:val="24"/>
          <w:szCs w:val="24"/>
        </w:rPr>
        <w:t xml:space="preserve">.Учебно-исследовательская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</w:t>
      </w:r>
      <w:r w:rsidRPr="009F351B">
        <w:rPr>
          <w:sz w:val="24"/>
          <w:szCs w:val="24"/>
        </w:rPr>
        <w:lastRenderedPageBreak/>
        <w:t>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</w:p>
    <w:p w:rsidR="00960DF9" w:rsidRPr="009F351B" w:rsidRDefault="00960DF9" w:rsidP="00960DF9">
      <w:pPr>
        <w:ind w:firstLine="709"/>
        <w:jc w:val="both"/>
        <w:rPr>
          <w:sz w:val="24"/>
          <w:szCs w:val="24"/>
        </w:rPr>
      </w:pPr>
      <w:r w:rsidRPr="009F351B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компьютер.Операционная система </w:t>
      </w:r>
      <w:r>
        <w:rPr>
          <w:sz w:val="24"/>
          <w:szCs w:val="24"/>
        </w:rPr>
        <w:t>Microsoft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Windows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XP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Microsoft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Professional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Plus</w:t>
      </w:r>
      <w:r w:rsidRPr="009F351B">
        <w:rPr>
          <w:sz w:val="24"/>
          <w:szCs w:val="24"/>
        </w:rPr>
        <w:t xml:space="preserve"> 2007,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Writer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Calc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Impress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Draw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Math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Base</w:t>
      </w:r>
      <w:r w:rsidRPr="009F351B">
        <w:rPr>
          <w:sz w:val="24"/>
          <w:szCs w:val="24"/>
        </w:rPr>
        <w:t xml:space="preserve">, Линко </w:t>
      </w:r>
      <w:r>
        <w:rPr>
          <w:sz w:val="24"/>
          <w:szCs w:val="24"/>
        </w:rPr>
        <w:t>V</w:t>
      </w:r>
      <w:r w:rsidRPr="009F351B"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r>
        <w:rPr>
          <w:sz w:val="24"/>
          <w:szCs w:val="24"/>
        </w:rPr>
        <w:t>Moodle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BigBlueButton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Kaspersky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Endpoint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Security</w:t>
      </w:r>
      <w:r w:rsidRPr="009F351B">
        <w:rPr>
          <w:sz w:val="24"/>
          <w:szCs w:val="24"/>
        </w:rPr>
        <w:t xml:space="preserve"> для бизнеса – Стандартный, Система контент фильтрации </w:t>
      </w:r>
      <w:r>
        <w:rPr>
          <w:sz w:val="24"/>
          <w:szCs w:val="24"/>
        </w:rPr>
        <w:t>SkyDNS</w:t>
      </w:r>
      <w:r w:rsidRPr="009F351B">
        <w:rPr>
          <w:sz w:val="24"/>
          <w:szCs w:val="24"/>
        </w:rPr>
        <w:t xml:space="preserve">, справочно-правовая система «Консультант плюс», «Гарант», Электронно библиотечная система </w:t>
      </w:r>
      <w:r>
        <w:rPr>
          <w:sz w:val="24"/>
          <w:szCs w:val="24"/>
        </w:rPr>
        <w:t>IPRbooks</w:t>
      </w:r>
      <w:r w:rsidRPr="009F351B">
        <w:rPr>
          <w:sz w:val="24"/>
          <w:szCs w:val="24"/>
        </w:rPr>
        <w:t xml:space="preserve">, Электронно библиотечная система «ЭБС ЮРАЙТ» </w:t>
      </w:r>
      <w:hyperlink w:history="1">
        <w:r>
          <w:rPr>
            <w:rStyle w:val="a8"/>
            <w:color w:val="000000"/>
            <w:sz w:val="24"/>
            <w:szCs w:val="24"/>
          </w:rPr>
          <w:t>www</w:t>
        </w:r>
        <w:r w:rsidRPr="009F351B">
          <w:rPr>
            <w:rStyle w:val="a8"/>
            <w:color w:val="000000"/>
            <w:sz w:val="24"/>
            <w:szCs w:val="24"/>
          </w:rPr>
          <w:t>.</w:t>
        </w:r>
        <w:r>
          <w:rPr>
            <w:rStyle w:val="a8"/>
            <w:color w:val="000000"/>
            <w:sz w:val="24"/>
            <w:szCs w:val="24"/>
          </w:rPr>
          <w:t>biblio</w:t>
        </w:r>
        <w:r w:rsidRPr="009F351B">
          <w:rPr>
            <w:rStyle w:val="a8"/>
            <w:color w:val="000000"/>
            <w:sz w:val="24"/>
            <w:szCs w:val="24"/>
          </w:rPr>
          <w:t>-</w:t>
        </w:r>
        <w:r>
          <w:rPr>
            <w:rStyle w:val="a8"/>
            <w:color w:val="000000"/>
            <w:sz w:val="24"/>
            <w:szCs w:val="24"/>
          </w:rPr>
          <w:t>online</w:t>
        </w:r>
        <w:r w:rsidRPr="009F351B">
          <w:rPr>
            <w:rStyle w:val="a8"/>
            <w:color w:val="000000"/>
            <w:sz w:val="24"/>
            <w:szCs w:val="24"/>
          </w:rPr>
          <w:t xml:space="preserve">. </w:t>
        </w:r>
      </w:hyperlink>
      <w:r w:rsidRPr="009F351B">
        <w:rPr>
          <w:sz w:val="24"/>
          <w:szCs w:val="24"/>
        </w:rPr>
        <w:t xml:space="preserve"> </w:t>
      </w:r>
    </w:p>
    <w:p w:rsidR="00960DF9" w:rsidRPr="009F351B" w:rsidRDefault="00960DF9" w:rsidP="00960DF9">
      <w:pPr>
        <w:ind w:firstLine="709"/>
        <w:jc w:val="both"/>
        <w:rPr>
          <w:sz w:val="24"/>
          <w:szCs w:val="24"/>
        </w:rPr>
      </w:pPr>
      <w:r w:rsidRPr="009F351B">
        <w:rPr>
          <w:sz w:val="24"/>
          <w:szCs w:val="24"/>
        </w:rPr>
        <w:t xml:space="preserve">5. Для самостоятельной работы: аудитории для самостоятельной работы,  курсового проектирования </w:t>
      </w:r>
      <w:r w:rsidRPr="009F351B">
        <w:rPr>
          <w:rStyle w:val="fontstyle01"/>
        </w:rPr>
        <w:t>(выполнения курсовых работ)</w:t>
      </w:r>
      <w:r w:rsidRPr="009F351B">
        <w:rPr>
          <w:sz w:val="24"/>
          <w:szCs w:val="24"/>
        </w:rPr>
        <w:t xml:space="preserve"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r>
        <w:rPr>
          <w:sz w:val="24"/>
          <w:szCs w:val="24"/>
        </w:rPr>
        <w:t>Microsoft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Windows</w:t>
      </w:r>
      <w:r w:rsidRPr="009F351B">
        <w:rPr>
          <w:sz w:val="24"/>
          <w:szCs w:val="24"/>
        </w:rPr>
        <w:t xml:space="preserve"> 10, </w:t>
      </w:r>
      <w:r>
        <w:rPr>
          <w:sz w:val="24"/>
          <w:szCs w:val="24"/>
        </w:rPr>
        <w:t>Microsoft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Professional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Plus</w:t>
      </w:r>
      <w:r w:rsidRPr="009F351B">
        <w:rPr>
          <w:sz w:val="24"/>
          <w:szCs w:val="24"/>
        </w:rPr>
        <w:t xml:space="preserve"> 2007, 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Writer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Calc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Impress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Draw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Math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Base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Moodle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BigBlueButton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Kaspersky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Endpoint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Security</w:t>
      </w:r>
      <w:r w:rsidRPr="009F351B">
        <w:rPr>
          <w:sz w:val="24"/>
          <w:szCs w:val="24"/>
        </w:rPr>
        <w:t xml:space="preserve"> для бизнеса – Стандартный, Система контент фильтрации </w:t>
      </w:r>
      <w:r>
        <w:rPr>
          <w:sz w:val="24"/>
          <w:szCs w:val="24"/>
        </w:rPr>
        <w:t>SkyDNS</w:t>
      </w:r>
      <w:r w:rsidRPr="009F351B">
        <w:rPr>
          <w:sz w:val="24"/>
          <w:szCs w:val="24"/>
        </w:rPr>
        <w:t xml:space="preserve">, справочно-правовая система «Консультант плюс», «Гарант», Электронно библиотечная система </w:t>
      </w:r>
      <w:r>
        <w:rPr>
          <w:sz w:val="24"/>
          <w:szCs w:val="24"/>
        </w:rPr>
        <w:t>IPRbooks</w:t>
      </w:r>
      <w:r w:rsidRPr="009F351B">
        <w:rPr>
          <w:sz w:val="24"/>
          <w:szCs w:val="24"/>
        </w:rPr>
        <w:t>, Электронно библиотечная система «ЭБС ЮРАЙТ».</w:t>
      </w:r>
    </w:p>
    <w:p w:rsidR="00960DF9" w:rsidRPr="005C2EE4" w:rsidRDefault="00960DF9" w:rsidP="00960DF9">
      <w:pPr>
        <w:pStyle w:val="a6"/>
        <w:ind w:left="1129"/>
        <w:rPr>
          <w:sz w:val="24"/>
        </w:rPr>
      </w:pPr>
    </w:p>
    <w:p w:rsidR="00CF1026" w:rsidRDefault="00CF1026" w:rsidP="00960DF9">
      <w:pPr>
        <w:widowControl/>
        <w:autoSpaceDE/>
        <w:adjustRightInd/>
        <w:ind w:firstLine="709"/>
        <w:jc w:val="both"/>
      </w:pPr>
    </w:p>
    <w:sectPr w:rsidR="00CF1026" w:rsidSect="003E78F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49C"/>
    <w:multiLevelType w:val="hybridMultilevel"/>
    <w:tmpl w:val="C1568B2A"/>
    <w:lvl w:ilvl="0" w:tplc="681A122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32B4344"/>
    <w:multiLevelType w:val="hybridMultilevel"/>
    <w:tmpl w:val="CCEC0FE8"/>
    <w:lvl w:ilvl="0" w:tplc="472CE4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75647"/>
    <w:multiLevelType w:val="hybridMultilevel"/>
    <w:tmpl w:val="3E20D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65814"/>
    <w:multiLevelType w:val="hybridMultilevel"/>
    <w:tmpl w:val="948AE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A33D0"/>
    <w:multiLevelType w:val="hybridMultilevel"/>
    <w:tmpl w:val="C63EA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F694A"/>
    <w:multiLevelType w:val="hybridMultilevel"/>
    <w:tmpl w:val="35AED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F1548"/>
    <w:multiLevelType w:val="hybridMultilevel"/>
    <w:tmpl w:val="2654B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66AE6"/>
    <w:multiLevelType w:val="hybridMultilevel"/>
    <w:tmpl w:val="63F650D2"/>
    <w:lvl w:ilvl="0" w:tplc="681A122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 w15:restartNumberingAfterBreak="0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BA663B8"/>
    <w:multiLevelType w:val="hybridMultilevel"/>
    <w:tmpl w:val="E4E00600"/>
    <w:lvl w:ilvl="0" w:tplc="306878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6679C9"/>
    <w:multiLevelType w:val="hybridMultilevel"/>
    <w:tmpl w:val="D74E7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6"/>
  </w:num>
  <w:num w:numId="5">
    <w:abstractNumId w:val="10"/>
  </w:num>
  <w:num w:numId="6">
    <w:abstractNumId w:val="14"/>
  </w:num>
  <w:num w:numId="7">
    <w:abstractNumId w:val="4"/>
  </w:num>
  <w:num w:numId="8">
    <w:abstractNumId w:val="16"/>
  </w:num>
  <w:num w:numId="9">
    <w:abstractNumId w:val="2"/>
  </w:num>
  <w:num w:numId="10">
    <w:abstractNumId w:val="11"/>
  </w:num>
  <w:num w:numId="11">
    <w:abstractNumId w:val="3"/>
  </w:num>
  <w:num w:numId="12">
    <w:abstractNumId w:val="8"/>
  </w:num>
  <w:num w:numId="13">
    <w:abstractNumId w:val="9"/>
  </w:num>
  <w:num w:numId="14">
    <w:abstractNumId w:val="0"/>
  </w:num>
  <w:num w:numId="15">
    <w:abstractNumId w:val="12"/>
  </w:num>
  <w:num w:numId="16">
    <w:abstractNumId w:val="18"/>
  </w:num>
  <w:num w:numId="17">
    <w:abstractNumId w:val="1"/>
  </w:num>
  <w:num w:numId="18">
    <w:abstractNumId w:val="17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40E"/>
    <w:rsid w:val="000463F6"/>
    <w:rsid w:val="00050378"/>
    <w:rsid w:val="0009406B"/>
    <w:rsid w:val="000B101E"/>
    <w:rsid w:val="000C540E"/>
    <w:rsid w:val="00154388"/>
    <w:rsid w:val="001D11C2"/>
    <w:rsid w:val="00252042"/>
    <w:rsid w:val="00280872"/>
    <w:rsid w:val="0028667E"/>
    <w:rsid w:val="002D7F3C"/>
    <w:rsid w:val="00391636"/>
    <w:rsid w:val="0039732C"/>
    <w:rsid w:val="003E78F4"/>
    <w:rsid w:val="003F4812"/>
    <w:rsid w:val="0042249A"/>
    <w:rsid w:val="00467AE4"/>
    <w:rsid w:val="004A3D32"/>
    <w:rsid w:val="004C6275"/>
    <w:rsid w:val="004E5250"/>
    <w:rsid w:val="00593A33"/>
    <w:rsid w:val="005B3ACF"/>
    <w:rsid w:val="00617FF1"/>
    <w:rsid w:val="00643592"/>
    <w:rsid w:val="00644871"/>
    <w:rsid w:val="00791261"/>
    <w:rsid w:val="007B2EED"/>
    <w:rsid w:val="007B4452"/>
    <w:rsid w:val="00827BDF"/>
    <w:rsid w:val="008B37B1"/>
    <w:rsid w:val="008E2B65"/>
    <w:rsid w:val="00916276"/>
    <w:rsid w:val="00960DF9"/>
    <w:rsid w:val="00980D6D"/>
    <w:rsid w:val="009951F4"/>
    <w:rsid w:val="009A4A51"/>
    <w:rsid w:val="009D5804"/>
    <w:rsid w:val="00A0234E"/>
    <w:rsid w:val="00AF038C"/>
    <w:rsid w:val="00AF4299"/>
    <w:rsid w:val="00B378D6"/>
    <w:rsid w:val="00B61AD8"/>
    <w:rsid w:val="00B84021"/>
    <w:rsid w:val="00B90870"/>
    <w:rsid w:val="00B920E7"/>
    <w:rsid w:val="00BC028E"/>
    <w:rsid w:val="00BD2004"/>
    <w:rsid w:val="00BD478B"/>
    <w:rsid w:val="00C029EC"/>
    <w:rsid w:val="00C1387C"/>
    <w:rsid w:val="00C21B00"/>
    <w:rsid w:val="00C53F53"/>
    <w:rsid w:val="00CC4E2F"/>
    <w:rsid w:val="00CF1026"/>
    <w:rsid w:val="00D30971"/>
    <w:rsid w:val="00D36383"/>
    <w:rsid w:val="00D82D7B"/>
    <w:rsid w:val="00DD56A0"/>
    <w:rsid w:val="00E448F5"/>
    <w:rsid w:val="00E52BBE"/>
    <w:rsid w:val="00E6594E"/>
    <w:rsid w:val="00E67CE8"/>
    <w:rsid w:val="00E735F4"/>
    <w:rsid w:val="00E94609"/>
    <w:rsid w:val="00EC7C97"/>
    <w:rsid w:val="00F1332C"/>
    <w:rsid w:val="00FE1F03"/>
    <w:rsid w:val="00FF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8F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E78F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E78F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3E78F4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3E78F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locked/>
    <w:rsid w:val="003E78F4"/>
    <w:rPr>
      <w:rFonts w:ascii="Calibri" w:eastAsia="Calibri" w:hAnsi="Calibri" w:cs="Times New Roman"/>
    </w:rPr>
  </w:style>
  <w:style w:type="character" w:customStyle="1" w:styleId="11">
    <w:name w:val="Основной текст Знак1"/>
    <w:link w:val="12"/>
    <w:uiPriority w:val="99"/>
    <w:rsid w:val="003E78F4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3E78F4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3E78F4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3E78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3E78F4"/>
    <w:rPr>
      <w:color w:val="0000FF"/>
      <w:u w:val="single"/>
    </w:rPr>
  </w:style>
  <w:style w:type="character" w:styleId="a9">
    <w:name w:val="footnote reference"/>
    <w:uiPriority w:val="99"/>
    <w:unhideWhenUsed/>
    <w:rsid w:val="003E78F4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3E78F4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link w:val="ac"/>
    <w:uiPriority w:val="99"/>
    <w:semiHidden/>
    <w:rsid w:val="003E78F4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3E78F4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E78F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E78F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3E78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E78F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3E78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3E78F4"/>
  </w:style>
  <w:style w:type="paragraph" w:customStyle="1" w:styleId="ConsPlusNormal">
    <w:name w:val="ConsPlusNormal"/>
    <w:rsid w:val="003E78F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Normal (Web)"/>
    <w:basedOn w:val="a"/>
    <w:unhideWhenUsed/>
    <w:rsid w:val="003E78F4"/>
    <w:rPr>
      <w:sz w:val="24"/>
      <w:szCs w:val="24"/>
    </w:rPr>
  </w:style>
  <w:style w:type="paragraph" w:customStyle="1" w:styleId="Default">
    <w:name w:val="Default"/>
    <w:qFormat/>
    <w:rsid w:val="003E78F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3E78F4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3E78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rsid w:val="003E78F4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46">
    <w:name w:val="Font Style46"/>
    <w:uiPriority w:val="99"/>
    <w:rsid w:val="00391636"/>
    <w:rPr>
      <w:rFonts w:ascii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960DF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FF1F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67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59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23455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2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/bcode/392214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.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20280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.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26566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." TargetMode="External"/><Relationship Id="rId5" Type="http://schemas.openxmlformats.org/officeDocument/2006/relationships/hyperlink" Target="http://www.iprbookshop.ru/79777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umer.info/bibliotek_Buks/Pedagog/index.php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psychology.net.ru/" TargetMode="Externa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83;&#1077;&#1085;&#1072;\Desktop\&#1055;&#1055;&#1054;%20&#1080;&#1086;\&#1041;1.&#1042;.17%20%20&#1042;&#1086;&#1089;&#1087;&#1080;&#1090;&#1072;&#1085;&#1080;&#1077;%20&#1080;%20&#1086;&#1073;&#1091;&#1095;&#1077;&#1085;&#1080;&#1077;%20&#1076;&#1077;&#1090;&#1077;&#1081;%20&#1089;%20&#1085;&#1072;&#1088;&#1091;&#1096;&#1077;&#1085;&#1080;&#1103;&#1084;&#1080;%20(5)\&#1056;&#1055;%20&#1041;1.&#1042;.17%20%20&#1042;&#1086;&#1089;&#1087;&#1080;&#1090;&#1072;&#1085;&#1080;&#1077;%20&#1080;%20&#1086;&#1073;&#1091;&#1095;&#1077;&#1085;&#1080;&#1077;%20&#1076;&#1077;&#1090;&#1077;&#1081;%20&#1089;%20&#1085;&#1072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РП Б1.В.17  Воспитание и обучение детей с нар.dot</Template>
  <TotalTime>26</TotalTime>
  <Pages>20</Pages>
  <Words>8074</Words>
  <Characters>46026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53993</CharactersWithSpaces>
  <SharedDoc>false</SharedDoc>
  <HLinks>
    <vt:vector size="12" baseType="variant">
      <vt:variant>
        <vt:i4>7405677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http://www.iprbookshop.ru/26566</vt:lpwstr>
      </vt:variant>
      <vt:variant>
        <vt:lpwstr/>
      </vt:variant>
      <vt:variant>
        <vt:i4>7471212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http://www.iprbookshop.ru/12713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Mark Bernstorf</cp:lastModifiedBy>
  <cp:revision>16</cp:revision>
  <cp:lastPrinted>2019-03-07T13:08:00Z</cp:lastPrinted>
  <dcterms:created xsi:type="dcterms:W3CDTF">2019-02-21T12:20:00Z</dcterms:created>
  <dcterms:modified xsi:type="dcterms:W3CDTF">2022-11-13T14:34:00Z</dcterms:modified>
</cp:coreProperties>
</file>